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03BF" w:rsidRDefault="005F03BF" w:rsidP="005F03BF">
      <w:pPr>
        <w:spacing w:after="120"/>
        <w:jc w:val="center"/>
        <w:rPr>
          <w:rFonts w:ascii="Arial" w:hAnsi="Arial" w:cs="Arial"/>
          <w:b/>
          <w:color w:val="C00000"/>
          <w:sz w:val="32"/>
        </w:rPr>
      </w:pPr>
    </w:p>
    <w:p w:rsidR="005F03BF" w:rsidRDefault="00E410DF" w:rsidP="005F03BF">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C25689" w:rsidRPr="00F46031" w:rsidRDefault="00C25689"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C25689" w:rsidRPr="00F46031" w:rsidRDefault="007264C0" w:rsidP="005F03BF">
                  <w:pPr>
                    <w:spacing w:after="120"/>
                    <w:jc w:val="center"/>
                    <w:rPr>
                      <w:rFonts w:ascii="Arial" w:hAnsi="Arial" w:cs="Arial"/>
                      <w:b/>
                      <w:color w:val="000000" w:themeColor="text1"/>
                      <w:sz w:val="36"/>
                    </w:rPr>
                  </w:pPr>
                  <w:r>
                    <w:rPr>
                      <w:rFonts w:ascii="Arial" w:hAnsi="Arial" w:cs="Arial"/>
                      <w:b/>
                      <w:color w:val="000000" w:themeColor="text1"/>
                      <w:sz w:val="36"/>
                    </w:rPr>
                    <w:t>GRADE 7</w:t>
                  </w:r>
                </w:p>
                <w:p w:rsidR="00C25689" w:rsidRPr="00F46031" w:rsidRDefault="003E5E74" w:rsidP="005F03BF">
                  <w:pPr>
                    <w:spacing w:after="120"/>
                    <w:jc w:val="center"/>
                    <w:rPr>
                      <w:rFonts w:ascii="Arial" w:hAnsi="Arial" w:cs="Arial"/>
                      <w:b/>
                      <w:color w:val="000000" w:themeColor="text1"/>
                      <w:sz w:val="32"/>
                    </w:rPr>
                  </w:pPr>
                  <w:r>
                    <w:rPr>
                      <w:rFonts w:ascii="Arial" w:hAnsi="Arial" w:cs="Arial"/>
                      <w:b/>
                      <w:color w:val="000000" w:themeColor="text1"/>
                      <w:sz w:val="32"/>
                    </w:rPr>
                    <w:t>TERM 1: April</w:t>
                  </w:r>
                  <w:r w:rsidR="00300518">
                    <w:rPr>
                      <w:rFonts w:ascii="Arial" w:hAnsi="Arial" w:cs="Arial"/>
                      <w:b/>
                      <w:color w:val="000000" w:themeColor="text1"/>
                      <w:sz w:val="32"/>
                    </w:rPr>
                    <w:t xml:space="preserve"> – </w:t>
                  </w:r>
                  <w:r>
                    <w:rPr>
                      <w:rFonts w:ascii="Arial" w:hAnsi="Arial" w:cs="Arial"/>
                      <w:b/>
                      <w:color w:val="000000" w:themeColor="text1"/>
                      <w:sz w:val="32"/>
                    </w:rPr>
                    <w:t>June</w:t>
                  </w:r>
                </w:p>
                <w:p w:rsidR="00C25689" w:rsidRDefault="00C25689" w:rsidP="005F03BF">
                  <w:pPr>
                    <w:jc w:val="center"/>
                  </w:pPr>
                </w:p>
              </w:txbxContent>
            </v:textbox>
          </v:roundrect>
        </w:pict>
      </w: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F03BF" w:rsidTr="00973E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PROVINCE:</w:t>
            </w:r>
          </w:p>
        </w:tc>
        <w:tc>
          <w:tcPr>
            <w:tcW w:w="6713" w:type="dxa"/>
          </w:tcPr>
          <w:p w:rsidR="005F03BF" w:rsidRDefault="005F03BF" w:rsidP="00973EC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DISTRICT:</w:t>
            </w:r>
          </w:p>
        </w:tc>
        <w:tc>
          <w:tcPr>
            <w:tcW w:w="6713" w:type="dxa"/>
          </w:tcPr>
          <w:p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DATE:</w:t>
            </w:r>
          </w:p>
        </w:tc>
        <w:tc>
          <w:tcPr>
            <w:tcW w:w="6713" w:type="dxa"/>
          </w:tcPr>
          <w:p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5F03BF" w:rsidRPr="00CA6FAD" w:rsidRDefault="005F03BF" w:rsidP="005F03BF">
      <w:pPr>
        <w:jc w:val="both"/>
        <w:rPr>
          <w:rFonts w:ascii="Arial" w:hAnsi="Arial" w:cs="Arial"/>
        </w:rPr>
      </w:pPr>
    </w:p>
    <w:p w:rsidR="005F03BF" w:rsidRPr="00CA6FAD" w:rsidRDefault="005F03BF" w:rsidP="005F03BF">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5F03BF" w:rsidRPr="00CA6FAD" w:rsidTr="00973ECE">
        <w:trPr>
          <w:trHeight w:val="340"/>
        </w:trPr>
        <w:tc>
          <w:tcPr>
            <w:tcW w:w="9242" w:type="dxa"/>
            <w:vAlign w:val="center"/>
          </w:tcPr>
          <w:p w:rsidR="005F03BF" w:rsidRPr="00300518" w:rsidRDefault="005F03BF" w:rsidP="00B45D3D">
            <w:pPr>
              <w:pStyle w:val="ListParagraph"/>
              <w:numPr>
                <w:ilvl w:val="0"/>
                <w:numId w:val="1"/>
              </w:numPr>
              <w:spacing w:line="276" w:lineRule="auto"/>
              <w:rPr>
                <w:rFonts w:ascii="Arial" w:hAnsi="Arial" w:cs="Arial"/>
                <w:sz w:val="20"/>
                <w:szCs w:val="20"/>
              </w:rPr>
            </w:pPr>
            <w:r w:rsidRPr="00CA6FAD">
              <w:rPr>
                <w:rFonts w:ascii="Arial" w:hAnsi="Arial" w:cs="Arial"/>
                <w:b/>
                <w:color w:val="E36C0A" w:themeColor="accent6" w:themeShade="BF"/>
              </w:rPr>
              <w:t>TOPIC:</w:t>
            </w:r>
            <w:r w:rsidR="007264C0">
              <w:rPr>
                <w:rFonts w:ascii="Arial" w:hAnsi="Arial" w:cs="Arial"/>
                <w:b/>
                <w:color w:val="E36C0A" w:themeColor="accent6" w:themeShade="BF"/>
              </w:rPr>
              <w:t xml:space="preserve">COMMON </w:t>
            </w:r>
            <w:proofErr w:type="spellStart"/>
            <w:r w:rsidR="007264C0">
              <w:rPr>
                <w:rFonts w:ascii="Arial" w:hAnsi="Arial" w:cs="Arial"/>
                <w:b/>
                <w:color w:val="E36C0A" w:themeColor="accent6" w:themeShade="BF"/>
              </w:rPr>
              <w:t>FRACTIONS.</w:t>
            </w:r>
            <w:r w:rsidR="00B45D3D">
              <w:rPr>
                <w:rFonts w:ascii="Arial" w:hAnsi="Arial" w:cs="Arial"/>
                <w:b/>
                <w:color w:val="E36C0A" w:themeColor="accent6" w:themeShade="BF"/>
              </w:rPr>
              <w:t>Percentages</w:t>
            </w:r>
            <w:proofErr w:type="spellEnd"/>
            <w:r w:rsidR="008D0638" w:rsidRPr="00300518">
              <w:rPr>
                <w:rFonts w:ascii="Arial" w:hAnsi="Arial" w:cs="Arial"/>
                <w:b/>
                <w:color w:val="E36C0A" w:themeColor="accent6" w:themeShade="BF"/>
                <w:sz w:val="20"/>
                <w:szCs w:val="20"/>
              </w:rPr>
              <w:t xml:space="preserve"> (Lesson</w:t>
            </w:r>
            <w:r w:rsidR="00B45D3D">
              <w:rPr>
                <w:rFonts w:ascii="Arial" w:hAnsi="Arial" w:cs="Arial"/>
                <w:b/>
                <w:color w:val="E36C0A" w:themeColor="accent6" w:themeShade="BF"/>
                <w:sz w:val="20"/>
                <w:szCs w:val="20"/>
              </w:rPr>
              <w:t xml:space="preserve"> 8</w:t>
            </w:r>
            <w:r w:rsidR="00C83940" w:rsidRPr="00300518">
              <w:rPr>
                <w:rFonts w:ascii="Arial" w:hAnsi="Arial" w:cs="Arial"/>
                <w:b/>
                <w:color w:val="E36C0A" w:themeColor="accent6" w:themeShade="BF"/>
                <w:sz w:val="20"/>
                <w:szCs w:val="20"/>
              </w:rPr>
              <w:t>)</w:t>
            </w:r>
          </w:p>
        </w:tc>
      </w:tr>
      <w:tr w:rsidR="00F41491" w:rsidRPr="00CA6FAD" w:rsidTr="00973ECE">
        <w:tc>
          <w:tcPr>
            <w:tcW w:w="9242" w:type="dxa"/>
          </w:tcPr>
          <w:p w:rsidR="00F41491" w:rsidRPr="00BB60A5" w:rsidRDefault="00F41491" w:rsidP="00351621">
            <w:pPr>
              <w:pStyle w:val="ListParagraph"/>
              <w:ind w:left="360"/>
              <w:rPr>
                <w:rFonts w:ascii="Arial" w:eastAsiaTheme="minorEastAsia" w:hAnsi="Arial" w:cs="Arial"/>
              </w:rPr>
            </w:pPr>
          </w:p>
        </w:tc>
      </w:tr>
    </w:tbl>
    <w:p w:rsidR="00F76138" w:rsidRPr="00B45D3D" w:rsidRDefault="005F03BF" w:rsidP="00F76138">
      <w:pPr>
        <w:jc w:val="both"/>
        <w:rPr>
          <w:rFonts w:ascii="Arial" w:hAnsi="Arial" w:cs="Arial"/>
          <w:b/>
          <w:color w:val="E36C0A" w:themeColor="accent6" w:themeShade="BF"/>
        </w:rPr>
      </w:pPr>
      <w:r w:rsidRPr="00CA6FAD">
        <w:rPr>
          <w:rFonts w:ascii="Arial" w:hAnsi="Arial" w:cs="Arial"/>
        </w:rPr>
        <w:br/>
      </w:r>
      <w:r w:rsidR="00351621" w:rsidRPr="00B45D3D">
        <w:rPr>
          <w:rFonts w:ascii="Arial" w:hAnsi="Arial" w:cs="Arial"/>
          <w:b/>
          <w:color w:val="E36C0A" w:themeColor="accent6" w:themeShade="BF"/>
        </w:rPr>
        <w:t>2.</w:t>
      </w:r>
      <w:r w:rsidR="00F76138" w:rsidRPr="00B45D3D">
        <w:rPr>
          <w:rFonts w:ascii="Arial" w:hAnsi="Arial" w:cs="Arial"/>
          <w:b/>
          <w:color w:val="E36C0A" w:themeColor="accent6" w:themeShade="BF"/>
        </w:rPr>
        <w:tab/>
        <w:t>CONCEPTS &amp; SKILLS TO BE ACHIEVED:</w:t>
      </w:r>
    </w:p>
    <w:p w:rsidR="00B45D3D" w:rsidRPr="00EB0FC8" w:rsidRDefault="00B45D3D" w:rsidP="00B45D3D">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B45D3D" w:rsidRPr="009D0DFD" w:rsidRDefault="00B45D3D" w:rsidP="00B45D3D">
      <w:pPr>
        <w:widowControl w:val="0"/>
        <w:autoSpaceDE w:val="0"/>
        <w:autoSpaceDN w:val="0"/>
        <w:adjustRightInd w:val="0"/>
        <w:spacing w:after="0"/>
        <w:ind w:left="360"/>
        <w:jc w:val="both"/>
        <w:rPr>
          <w:rFonts w:ascii="Arial" w:hAnsi="Arial" w:cs="Arial"/>
          <w:b/>
          <w:bCs/>
        </w:rPr>
      </w:pPr>
    </w:p>
    <w:p w:rsidR="00B45D3D" w:rsidRPr="0023230C" w:rsidRDefault="00B45D3D" w:rsidP="00B45D3D">
      <w:pPr>
        <w:shd w:val="clear" w:color="auto" w:fill="FABF8F" w:themeFill="accent6" w:themeFillTint="99"/>
        <w:jc w:val="both"/>
        <w:rPr>
          <w:rFonts w:ascii="Arial" w:hAnsi="Arial" w:cs="Arial"/>
          <w:b/>
          <w:bCs/>
        </w:rPr>
      </w:pPr>
      <w:r>
        <w:rPr>
          <w:rFonts w:ascii="Arial" w:hAnsi="Arial" w:cs="Arial"/>
          <w:b/>
          <w:bCs/>
        </w:rPr>
        <w:t xml:space="preserve">By the end of the lesson, learners should be able </w:t>
      </w:r>
      <w:proofErr w:type="gramStart"/>
      <w:r>
        <w:rPr>
          <w:rFonts w:ascii="Arial" w:hAnsi="Arial" w:cs="Arial"/>
          <w:b/>
          <w:bCs/>
        </w:rPr>
        <w:t>to :</w:t>
      </w:r>
      <w:proofErr w:type="gramEnd"/>
    </w:p>
    <w:p w:rsidR="00B45D3D" w:rsidRPr="00351621" w:rsidRDefault="00B45D3D" w:rsidP="00B45D3D">
      <w:pPr>
        <w:numPr>
          <w:ilvl w:val="0"/>
          <w:numId w:val="14"/>
        </w:numPr>
        <w:shd w:val="clear" w:color="auto" w:fill="FABF8F" w:themeFill="accent6" w:themeFillTint="99"/>
        <w:jc w:val="both"/>
        <w:rPr>
          <w:rFonts w:ascii="Arial" w:hAnsi="Arial" w:cs="Arial"/>
        </w:rPr>
      </w:pPr>
      <w:r>
        <w:rPr>
          <w:rFonts w:ascii="Arial" w:hAnsi="Arial" w:cs="Arial"/>
        </w:rPr>
        <w:t>Calculate p</w:t>
      </w:r>
      <w:r w:rsidRPr="00351621">
        <w:rPr>
          <w:rFonts w:ascii="Arial" w:hAnsi="Arial" w:cs="Arial"/>
        </w:rPr>
        <w:t>ercentage increase or decrease of whole numbers</w:t>
      </w:r>
    </w:p>
    <w:p w:rsidR="00B45D3D" w:rsidRPr="00EB0FC8" w:rsidRDefault="00B45D3D" w:rsidP="00B45D3D">
      <w:pPr>
        <w:pStyle w:val="ListParagraph"/>
        <w:widowControl w:val="0"/>
        <w:numPr>
          <w:ilvl w:val="0"/>
          <w:numId w:val="14"/>
        </w:numPr>
        <w:shd w:val="clear" w:color="auto" w:fill="FABF8F"/>
        <w:autoSpaceDE w:val="0"/>
        <w:autoSpaceDN w:val="0"/>
        <w:adjustRightInd w:val="0"/>
        <w:spacing w:after="0"/>
        <w:jc w:val="both"/>
        <w:rPr>
          <w:rFonts w:ascii="Arial" w:hAnsi="Arial" w:cs="Arial"/>
        </w:rPr>
      </w:pPr>
      <w:r w:rsidRPr="00351621">
        <w:rPr>
          <w:rFonts w:ascii="Arial" w:hAnsi="Arial" w:cs="Arial"/>
        </w:rPr>
        <w:t>Solving problems in context involving percentage</w:t>
      </w:r>
      <w:r>
        <w:rPr>
          <w:rFonts w:ascii="Arial" w:hAnsi="Arial" w:cs="Arial"/>
        </w:rPr>
        <w:t>s.</w:t>
      </w:r>
    </w:p>
    <w:p w:rsidR="00B45D3D" w:rsidRDefault="00B45D3D" w:rsidP="00F76138">
      <w:pPr>
        <w:jc w:val="both"/>
        <w:rPr>
          <w:rFonts w:ascii="Arial" w:hAnsi="Arial" w:cs="Arial"/>
        </w:rPr>
      </w:pPr>
    </w:p>
    <w:p w:rsidR="00F76138" w:rsidRPr="00351621" w:rsidRDefault="00F76138" w:rsidP="00F76138">
      <w:pPr>
        <w:jc w:val="both"/>
        <w:rPr>
          <w:rFonts w:ascii="Arial" w:hAnsi="Arial" w:cs="Arial"/>
        </w:rPr>
      </w:pPr>
      <w:r w:rsidRPr="00351621">
        <w:rPr>
          <w:rFonts w:ascii="Arial" w:hAnsi="Arial" w:cs="Arial"/>
        </w:rPr>
        <w:br/>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B45D3D" w:rsidRPr="009D0DFD" w:rsidTr="00C376D0">
        <w:trPr>
          <w:trHeight w:val="426"/>
        </w:trPr>
        <w:tc>
          <w:tcPr>
            <w:tcW w:w="3119" w:type="dxa"/>
            <w:vAlign w:val="center"/>
          </w:tcPr>
          <w:p w:rsidR="00B45D3D" w:rsidRPr="009D0DFD" w:rsidRDefault="00B45D3D" w:rsidP="00B45D3D">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B45D3D" w:rsidRPr="009D0DFD" w:rsidRDefault="00B45D3D" w:rsidP="00C376D0">
            <w:pPr>
              <w:spacing w:after="0"/>
              <w:ind w:left="357" w:hanging="357"/>
              <w:jc w:val="both"/>
              <w:rPr>
                <w:rFonts w:ascii="Arial" w:hAnsi="Arial" w:cs="Arial"/>
              </w:rPr>
            </w:pPr>
            <w:r>
              <w:rPr>
                <w:rFonts w:ascii="Arial" w:hAnsi="Arial" w:cs="Arial"/>
              </w:rPr>
              <w:t>DBE workbook 1,  Textbooks</w:t>
            </w:r>
          </w:p>
        </w:tc>
      </w:tr>
      <w:tr w:rsidR="00B45D3D" w:rsidRPr="009D0DFD" w:rsidTr="00C376D0">
        <w:trPr>
          <w:trHeight w:val="716"/>
        </w:trPr>
        <w:tc>
          <w:tcPr>
            <w:tcW w:w="3119" w:type="dxa"/>
            <w:vAlign w:val="center"/>
          </w:tcPr>
          <w:p w:rsidR="00B45D3D" w:rsidRPr="009D0DFD" w:rsidRDefault="00B45D3D" w:rsidP="00B45D3D">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B45D3D" w:rsidRDefault="00B45D3D" w:rsidP="00B45D3D">
            <w:pPr>
              <w:pStyle w:val="ListParagraph"/>
              <w:numPr>
                <w:ilvl w:val="0"/>
                <w:numId w:val="15"/>
              </w:numPr>
              <w:spacing w:after="0" w:line="240" w:lineRule="auto"/>
              <w:rPr>
                <w:rFonts w:ascii="Arial" w:hAnsi="Arial" w:cs="Arial"/>
              </w:rPr>
            </w:pPr>
            <w:r>
              <w:rPr>
                <w:rFonts w:ascii="Arial" w:hAnsi="Arial" w:cs="Arial"/>
              </w:rPr>
              <w:t>Percentages of part of a whole</w:t>
            </w:r>
          </w:p>
          <w:p w:rsidR="00B45D3D" w:rsidRPr="00B45D3D" w:rsidRDefault="00B45D3D" w:rsidP="00B45D3D">
            <w:pPr>
              <w:spacing w:after="0" w:line="240" w:lineRule="auto"/>
              <w:rPr>
                <w:rFonts w:ascii="Arial" w:hAnsi="Arial" w:cs="Arial"/>
              </w:rPr>
            </w:pPr>
          </w:p>
        </w:tc>
      </w:tr>
      <w:tr w:rsidR="00B45D3D" w:rsidRPr="009D0DFD" w:rsidTr="00C376D0">
        <w:trPr>
          <w:trHeight w:val="426"/>
        </w:trPr>
        <w:tc>
          <w:tcPr>
            <w:tcW w:w="10349" w:type="dxa"/>
            <w:gridSpan w:val="2"/>
            <w:vAlign w:val="center"/>
          </w:tcPr>
          <w:p w:rsidR="00B45D3D" w:rsidRPr="00EB0FC8" w:rsidRDefault="00B45D3D" w:rsidP="00B45D3D">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B45D3D" w:rsidRDefault="00B45D3D" w:rsidP="00C376D0">
            <w:pPr>
              <w:pStyle w:val="ListParagraph"/>
              <w:spacing w:after="0"/>
              <w:ind w:left="357"/>
              <w:jc w:val="both"/>
              <w:rPr>
                <w:rFonts w:ascii="Arial" w:hAnsi="Arial" w:cs="Arial"/>
              </w:rPr>
            </w:pPr>
          </w:p>
          <w:p w:rsidR="00B45D3D" w:rsidRDefault="00B45D3D" w:rsidP="00C376D0">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B45D3D" w:rsidRPr="009D0DFD" w:rsidRDefault="00B45D3D" w:rsidP="00C376D0">
            <w:pPr>
              <w:pStyle w:val="ListParagraph"/>
              <w:spacing w:after="0"/>
              <w:ind w:left="357"/>
              <w:jc w:val="both"/>
              <w:rPr>
                <w:rFonts w:ascii="Arial" w:hAnsi="Arial" w:cs="Arial"/>
              </w:rPr>
            </w:pPr>
          </w:p>
        </w:tc>
      </w:tr>
    </w:tbl>
    <w:tbl>
      <w:tblPr>
        <w:tblStyle w:val="TableGrid"/>
        <w:tblW w:w="10349" w:type="dxa"/>
        <w:tblInd w:w="-176" w:type="dxa"/>
        <w:tblLayout w:type="fixed"/>
        <w:tblLook w:val="04A0" w:firstRow="1" w:lastRow="0" w:firstColumn="1" w:lastColumn="0" w:noHBand="0" w:noVBand="1"/>
      </w:tblPr>
      <w:tblGrid>
        <w:gridCol w:w="6854"/>
        <w:gridCol w:w="3495"/>
      </w:tblGrid>
      <w:tr w:rsidR="005F03BF" w:rsidRPr="00CA6FAD" w:rsidTr="00F6504A">
        <w:trPr>
          <w:trHeight w:val="431"/>
        </w:trPr>
        <w:tc>
          <w:tcPr>
            <w:tcW w:w="10349" w:type="dxa"/>
            <w:gridSpan w:val="2"/>
            <w:vAlign w:val="center"/>
          </w:tcPr>
          <w:p w:rsidR="005F03BF" w:rsidRPr="00B31548" w:rsidRDefault="005F03BF" w:rsidP="002232EE">
            <w:pPr>
              <w:pStyle w:val="ListParagraph"/>
              <w:numPr>
                <w:ilvl w:val="0"/>
                <w:numId w:val="1"/>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rsidR="00B31548" w:rsidRDefault="00B31548" w:rsidP="00B31548">
            <w:pPr>
              <w:pStyle w:val="ListParagraph"/>
              <w:spacing w:line="276" w:lineRule="auto"/>
              <w:ind w:left="357"/>
              <w:jc w:val="both"/>
              <w:rPr>
                <w:rFonts w:ascii="Arial" w:hAnsi="Arial" w:cs="Arial"/>
                <w:b/>
              </w:rPr>
            </w:pPr>
          </w:p>
          <w:p w:rsidR="00B641CB" w:rsidRDefault="0062610E" w:rsidP="00041B01">
            <w:pPr>
              <w:pStyle w:val="ListParagraph"/>
              <w:ind w:left="357"/>
              <w:jc w:val="both"/>
              <w:rPr>
                <w:rFonts w:ascii="Arial" w:hAnsi="Arial" w:cs="Arial"/>
              </w:rPr>
            </w:pPr>
            <w:r>
              <w:rPr>
                <w:rFonts w:ascii="Arial" w:hAnsi="Arial" w:cs="Arial"/>
              </w:rPr>
              <w:t xml:space="preserve">NB: </w:t>
            </w:r>
            <w:proofErr w:type="gramStart"/>
            <w:r w:rsidR="00831CCE">
              <w:rPr>
                <w:rFonts w:ascii="Arial" w:hAnsi="Arial" w:cs="Arial"/>
              </w:rPr>
              <w:t xml:space="preserve">Revise </w:t>
            </w:r>
            <w:r w:rsidR="005D1FD1">
              <w:rPr>
                <w:rFonts w:ascii="Arial" w:hAnsi="Arial" w:cs="Arial"/>
              </w:rPr>
              <w:t xml:space="preserve"> the</w:t>
            </w:r>
            <w:proofErr w:type="gramEnd"/>
            <w:r w:rsidR="005D1FD1">
              <w:rPr>
                <w:rFonts w:ascii="Arial" w:hAnsi="Arial" w:cs="Arial"/>
              </w:rPr>
              <w:t xml:space="preserve"> meaning of fraction</w:t>
            </w:r>
            <w:r w:rsidR="00B641CB">
              <w:rPr>
                <w:rFonts w:ascii="Arial" w:hAnsi="Arial" w:cs="Arial"/>
              </w:rPr>
              <w:t>:</w:t>
            </w:r>
            <m:oMath>
              <m:f>
                <m:fPr>
                  <m:ctrlPr>
                    <w:rPr>
                      <w:rFonts w:ascii="Cambria Math" w:hAnsi="Cambria Math" w:cs="Arial"/>
                    </w:rPr>
                  </m:ctrlPr>
                </m:fPr>
                <m:num>
                  <m:r>
                    <w:rPr>
                      <w:rFonts w:ascii="Cambria Math" w:hAnsi="Cambria Math" w:cs="Arial"/>
                    </w:rPr>
                    <m:t>a</m:t>
                  </m:r>
                </m:num>
                <m:den>
                  <m:r>
                    <w:rPr>
                      <w:rFonts w:ascii="Cambria Math" w:hAnsi="Cambria Math" w:cs="Arial"/>
                    </w:rPr>
                    <m:t>b</m:t>
                  </m:r>
                </m:den>
              </m:f>
            </m:oMath>
            <w:r w:rsidR="00B641CB" w:rsidRPr="00B641CB">
              <w:rPr>
                <w:rFonts w:ascii="Arial" w:hAnsi="Arial" w:cs="Arial"/>
              </w:rPr>
              <w:t xml:space="preserve">;  </w:t>
            </w:r>
            <w:r w:rsidR="00B641CB">
              <w:rPr>
                <w:rFonts w:ascii="Arial" w:hAnsi="Arial" w:cs="Arial"/>
              </w:rPr>
              <w:t xml:space="preserve">where a is the </w:t>
            </w:r>
            <w:r w:rsidR="005D1FD1">
              <w:rPr>
                <w:rFonts w:ascii="Arial" w:hAnsi="Arial" w:cs="Arial"/>
              </w:rPr>
              <w:t>numerator  and b</w:t>
            </w:r>
            <w:r w:rsidR="00B641CB">
              <w:rPr>
                <w:rFonts w:ascii="Arial" w:hAnsi="Arial" w:cs="Arial"/>
              </w:rPr>
              <w:t xml:space="preserve"> is the </w:t>
            </w:r>
            <w:r w:rsidR="005D1FD1">
              <w:rPr>
                <w:rFonts w:ascii="Arial" w:hAnsi="Arial" w:cs="Arial"/>
              </w:rPr>
              <w:t>denominator</w:t>
            </w:r>
            <w:r w:rsidR="004A5251">
              <w:rPr>
                <w:rFonts w:ascii="Arial" w:hAnsi="Arial" w:cs="Arial"/>
              </w:rPr>
              <w:t>.</w:t>
            </w:r>
          </w:p>
          <w:p w:rsidR="001F14CB" w:rsidRDefault="00DC2503" w:rsidP="00041B01">
            <w:pPr>
              <w:pStyle w:val="ListParagraph"/>
              <w:ind w:left="357"/>
              <w:jc w:val="both"/>
              <w:rPr>
                <w:rFonts w:ascii="Arial" w:hAnsi="Arial" w:cs="Arial"/>
              </w:rPr>
            </w:pPr>
            <w:r>
              <w:rPr>
                <w:rFonts w:ascii="Arial" w:hAnsi="Arial" w:cs="Arial"/>
              </w:rPr>
              <w:t>Let learners complete the following activities</w:t>
            </w:r>
            <w:r w:rsidR="004A5251">
              <w:rPr>
                <w:rFonts w:ascii="Arial" w:hAnsi="Arial" w:cs="Arial"/>
              </w:rPr>
              <w:t>.</w:t>
            </w:r>
          </w:p>
          <w:p w:rsidR="00DC2503" w:rsidRPr="00460FBC" w:rsidRDefault="00DC2503" w:rsidP="00041B01">
            <w:pPr>
              <w:pStyle w:val="ListParagraph"/>
              <w:ind w:left="357"/>
              <w:jc w:val="both"/>
              <w:rPr>
                <w:rFonts w:ascii="Cambria Math" w:hAnsi="Cambria Math" w:cs="Arial"/>
                <w:oMath/>
              </w:rPr>
            </w:pPr>
          </w:p>
          <w:p w:rsidR="0062610E" w:rsidRDefault="004A5251" w:rsidP="0062610E">
            <w:pPr>
              <w:pStyle w:val="ListParagraph"/>
              <w:spacing w:line="276" w:lineRule="auto"/>
              <w:ind w:left="357"/>
              <w:jc w:val="both"/>
              <w:rPr>
                <w:rFonts w:ascii="Arial" w:hAnsi="Arial" w:cs="Arial"/>
                <w:b/>
              </w:rPr>
            </w:pPr>
            <w:r>
              <w:rPr>
                <w:rFonts w:ascii="Arial" w:hAnsi="Arial" w:cs="Arial"/>
                <w:b/>
              </w:rPr>
              <w:t xml:space="preserve">ACTIVITY </w:t>
            </w:r>
          </w:p>
          <w:p w:rsidR="00DC2503" w:rsidRPr="00041B01" w:rsidRDefault="00DC2503" w:rsidP="0062610E">
            <w:pPr>
              <w:pStyle w:val="ListParagraph"/>
              <w:spacing w:line="276" w:lineRule="auto"/>
              <w:ind w:left="357"/>
              <w:jc w:val="both"/>
              <w:rPr>
                <w:rFonts w:ascii="Arial" w:hAnsi="Arial" w:cs="Arial"/>
                <w:b/>
              </w:rPr>
            </w:pPr>
          </w:p>
          <w:p w:rsidR="00041B01" w:rsidRDefault="004A5251" w:rsidP="004A5251">
            <w:pPr>
              <w:jc w:val="both"/>
              <w:rPr>
                <w:rFonts w:ascii="Arial" w:hAnsi="Arial" w:cs="Arial"/>
              </w:rPr>
            </w:pPr>
            <w:r>
              <w:rPr>
                <w:rFonts w:ascii="Arial" w:hAnsi="Arial" w:cs="Arial"/>
              </w:rPr>
              <w:t xml:space="preserve">     Calculate:</w:t>
            </w:r>
          </w:p>
          <w:p w:rsidR="004A5251" w:rsidRPr="004A5251" w:rsidRDefault="004A5251" w:rsidP="004A5251">
            <w:pPr>
              <w:jc w:val="both"/>
              <w:rPr>
                <w:rFonts w:ascii="Cambria Math" w:hAnsi="Cambria Math" w:cs="Arial"/>
                <w:oMath/>
              </w:rPr>
            </w:pPr>
          </w:p>
          <w:p w:rsidR="00041B01" w:rsidRPr="002F61CA" w:rsidRDefault="00BB60A5" w:rsidP="002232EE">
            <w:pPr>
              <w:pStyle w:val="ListParagraph"/>
              <w:numPr>
                <w:ilvl w:val="0"/>
                <w:numId w:val="2"/>
              </w:numPr>
              <w:spacing w:line="360" w:lineRule="auto"/>
              <w:jc w:val="both"/>
              <w:rPr>
                <w:rFonts w:ascii="Cambria Math" w:hAnsi="Cambria Math" w:cs="Arial"/>
                <w:oMath/>
              </w:rPr>
            </w:pPr>
            <m:oMath>
              <m:r>
                <w:rPr>
                  <w:rFonts w:ascii="Cambria Math" w:hAnsi="Cambria Math" w:cs="Arial"/>
                </w:rPr>
                <m:t>What is 30% of R150?</m:t>
              </m:r>
            </m:oMath>
          </w:p>
          <w:p w:rsidR="002F61CA" w:rsidRPr="00524B16" w:rsidRDefault="00524B16" w:rsidP="002232EE">
            <w:pPr>
              <w:pStyle w:val="ListParagraph"/>
              <w:numPr>
                <w:ilvl w:val="0"/>
                <w:numId w:val="2"/>
              </w:numPr>
              <w:spacing w:line="360" w:lineRule="auto"/>
              <w:jc w:val="both"/>
              <w:rPr>
                <w:rFonts w:ascii="Cambria Math" w:hAnsi="Cambria Math" w:cs="Arial"/>
                <w:oMath/>
              </w:rPr>
            </w:pPr>
            <w:r>
              <w:rPr>
                <w:rFonts w:ascii="Arial" w:eastAsiaTheme="minorEastAsia" w:hAnsi="Arial" w:cs="Arial"/>
              </w:rPr>
              <w:t xml:space="preserve">What is </w:t>
            </w:r>
            <w:r w:rsidR="002F61CA">
              <w:rPr>
                <w:rFonts w:ascii="Arial" w:eastAsiaTheme="minorEastAsia" w:hAnsi="Arial" w:cs="Arial"/>
              </w:rPr>
              <w:t>25% of R350</w:t>
            </w:r>
            <w:r>
              <w:rPr>
                <w:rFonts w:ascii="Arial" w:eastAsiaTheme="minorEastAsia" w:hAnsi="Arial" w:cs="Arial"/>
              </w:rPr>
              <w:t>?</w:t>
            </w:r>
          </w:p>
          <w:p w:rsidR="00524B16" w:rsidRPr="006D5CC2" w:rsidRDefault="00524B16" w:rsidP="002232EE">
            <w:pPr>
              <w:pStyle w:val="ListParagraph"/>
              <w:numPr>
                <w:ilvl w:val="0"/>
                <w:numId w:val="2"/>
              </w:numPr>
              <w:spacing w:line="360" w:lineRule="auto"/>
              <w:jc w:val="both"/>
              <w:rPr>
                <w:rFonts w:ascii="Cambria Math" w:hAnsi="Cambria Math" w:cs="Arial"/>
                <w:oMath/>
              </w:rPr>
            </w:pPr>
            <w:r>
              <w:rPr>
                <w:rFonts w:ascii="Arial" w:eastAsiaTheme="minorEastAsia" w:hAnsi="Arial" w:cs="Arial"/>
              </w:rPr>
              <w:t>What is 10% of 1 day?</w:t>
            </w:r>
          </w:p>
          <w:p w:rsidR="006D5CC2" w:rsidRPr="00EF35B7" w:rsidRDefault="006D5CC2" w:rsidP="002232EE">
            <w:pPr>
              <w:pStyle w:val="ListParagraph"/>
              <w:numPr>
                <w:ilvl w:val="0"/>
                <w:numId w:val="2"/>
              </w:numPr>
              <w:spacing w:line="360" w:lineRule="auto"/>
              <w:jc w:val="both"/>
              <w:rPr>
                <w:rFonts w:ascii="Cambria Math" w:hAnsi="Cambria Math" w:cs="Arial"/>
                <w:oMath/>
              </w:rPr>
            </w:pPr>
            <w:r>
              <w:rPr>
                <w:rFonts w:ascii="Arial" w:eastAsiaTheme="minorEastAsia" w:hAnsi="Arial" w:cs="Arial"/>
              </w:rPr>
              <w:t>How much</w:t>
            </w:r>
            <w:r w:rsidR="00EF35B7">
              <w:rPr>
                <w:rFonts w:ascii="Arial" w:eastAsiaTheme="minorEastAsia" w:hAnsi="Arial" w:cs="Arial"/>
              </w:rPr>
              <w:t xml:space="preserve"> is</w:t>
            </w:r>
            <m:oMath>
              <m:f>
                <m:fPr>
                  <m:ctrlPr>
                    <w:rPr>
                      <w:rFonts w:ascii="Cambria Math" w:eastAsiaTheme="minorEastAsia" w:hAnsi="Cambria Math" w:cs="Arial"/>
                    </w:rPr>
                  </m:ctrlPr>
                </m:fPr>
                <m:num>
                  <m:r>
                    <w:rPr>
                      <w:rFonts w:ascii="Cambria Math" w:eastAsiaTheme="minorEastAsia" w:hAnsi="Cambria Math" w:cs="Arial"/>
                    </w:rPr>
                    <m:t>40</m:t>
                  </m:r>
                </m:num>
                <m:den>
                  <m:r>
                    <w:rPr>
                      <w:rFonts w:ascii="Cambria Math" w:eastAsiaTheme="minorEastAsia" w:hAnsi="Cambria Math" w:cs="Arial"/>
                    </w:rPr>
                    <m:t>100</m:t>
                  </m:r>
                </m:den>
              </m:f>
              <m:r>
                <m:rPr>
                  <m:sty m:val="p"/>
                </m:rPr>
                <w:rPr>
                  <w:rFonts w:ascii="Cambria Math" w:hAnsi="Cambria Math" w:cs="Arial"/>
                </w:rPr>
                <m:t xml:space="preserve"> of 300cents?</m:t>
              </m:r>
            </m:oMath>
          </w:p>
          <w:p w:rsidR="00041B01" w:rsidRPr="00B81EA3" w:rsidRDefault="00041B01" w:rsidP="00B81EA3">
            <w:pPr>
              <w:jc w:val="both"/>
              <w:rPr>
                <w:rFonts w:ascii="Arial" w:hAnsi="Arial" w:cs="Arial"/>
              </w:rPr>
            </w:pPr>
          </w:p>
        </w:tc>
      </w:tr>
      <w:tr w:rsidR="005F03BF" w:rsidRPr="00CA6FAD" w:rsidTr="00F6504A">
        <w:trPr>
          <w:trHeight w:val="340"/>
        </w:trPr>
        <w:tc>
          <w:tcPr>
            <w:tcW w:w="10349" w:type="dxa"/>
            <w:gridSpan w:val="2"/>
            <w:vAlign w:val="center"/>
          </w:tcPr>
          <w:p w:rsidR="005F03BF" w:rsidRPr="00677969" w:rsidRDefault="005F03BF" w:rsidP="002232EE">
            <w:pPr>
              <w:pStyle w:val="ListParagraph"/>
              <w:numPr>
                <w:ilvl w:val="0"/>
                <w:numId w:val="1"/>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 xml:space="preserve">LESSON PRESENTATION/DEVELOPMENT </w:t>
            </w:r>
            <w:r w:rsidRPr="00677969">
              <w:rPr>
                <w:rFonts w:ascii="Arial" w:hAnsi="Arial" w:cs="Arial"/>
                <w:color w:val="E36C0A" w:themeColor="accent6" w:themeShade="BF"/>
              </w:rPr>
              <w:t>(Suggested time: 20 minutes)</w:t>
            </w:r>
          </w:p>
        </w:tc>
      </w:tr>
      <w:tr w:rsidR="00B81EA3" w:rsidRPr="00CA6FAD" w:rsidTr="00F6504A">
        <w:trPr>
          <w:trHeight w:val="620"/>
        </w:trPr>
        <w:tc>
          <w:tcPr>
            <w:tcW w:w="6854" w:type="dxa"/>
            <w:vAlign w:val="center"/>
          </w:tcPr>
          <w:p w:rsidR="00B81EA3" w:rsidRPr="009D0DFD" w:rsidRDefault="00B81EA3" w:rsidP="00C376D0">
            <w:pPr>
              <w:jc w:val="center"/>
              <w:rPr>
                <w:rFonts w:ascii="Arial" w:hAnsi="Arial" w:cs="Arial"/>
                <w:b/>
                <w:color w:val="E36C0A"/>
              </w:rPr>
            </w:pPr>
            <w:r w:rsidRPr="009D0DFD">
              <w:rPr>
                <w:rFonts w:ascii="Arial" w:hAnsi="Arial" w:cs="Arial"/>
                <w:b/>
                <w:color w:val="E36C0A"/>
              </w:rPr>
              <w:t>Teaching activities</w:t>
            </w:r>
          </w:p>
        </w:tc>
        <w:tc>
          <w:tcPr>
            <w:tcW w:w="3495" w:type="dxa"/>
            <w:vAlign w:val="center"/>
          </w:tcPr>
          <w:p w:rsidR="00B81EA3" w:rsidRPr="00EB0FC8" w:rsidRDefault="00B81EA3" w:rsidP="00C376D0">
            <w:pPr>
              <w:jc w:val="center"/>
              <w:rPr>
                <w:rFonts w:ascii="Arial" w:hAnsi="Arial" w:cs="Arial"/>
                <w:b/>
                <w:color w:val="E36C0A"/>
              </w:rPr>
            </w:pPr>
            <w:r w:rsidRPr="00EB0FC8">
              <w:rPr>
                <w:rFonts w:ascii="Arial" w:hAnsi="Arial" w:cs="Arial"/>
                <w:b/>
                <w:color w:val="E36C0A"/>
              </w:rPr>
              <w:t xml:space="preserve">Learning activities </w:t>
            </w:r>
          </w:p>
          <w:p w:rsidR="00B81EA3" w:rsidRPr="00EB0FC8" w:rsidRDefault="00B81EA3" w:rsidP="00C376D0">
            <w:pPr>
              <w:autoSpaceDE w:val="0"/>
              <w:autoSpaceDN w:val="0"/>
              <w:adjustRightInd w:val="0"/>
              <w:rPr>
                <w:rFonts w:ascii="Arial" w:hAnsi="Arial" w:cs="Arial"/>
                <w:color w:val="E36C0A"/>
              </w:rPr>
            </w:pPr>
            <w:r w:rsidRPr="00EB0FC8">
              <w:rPr>
                <w:rFonts w:ascii="Arial" w:hAnsi="Arial" w:cs="Arial"/>
                <w:color w:val="E36C0A"/>
              </w:rPr>
              <w:t xml:space="preserve">(Learners are expected </w:t>
            </w:r>
            <w:proofErr w:type="gramStart"/>
            <w:r w:rsidRPr="00EB0FC8">
              <w:rPr>
                <w:rFonts w:ascii="Arial" w:hAnsi="Arial" w:cs="Arial"/>
                <w:color w:val="E36C0A"/>
              </w:rPr>
              <w:t>to:</w:t>
            </w:r>
            <w:proofErr w:type="gramEnd"/>
            <w:r w:rsidRPr="00EB0FC8">
              <w:rPr>
                <w:rFonts w:ascii="Arial" w:hAnsi="Arial" w:cs="Arial"/>
                <w:color w:val="E36C0A"/>
              </w:rPr>
              <w:t>)</w:t>
            </w:r>
          </w:p>
        </w:tc>
      </w:tr>
      <w:tr w:rsidR="00B81EA3" w:rsidRPr="00CA6FAD" w:rsidTr="00F6504A">
        <w:trPr>
          <w:trHeight w:val="620"/>
        </w:trPr>
        <w:tc>
          <w:tcPr>
            <w:tcW w:w="6854" w:type="dxa"/>
            <w:vAlign w:val="center"/>
          </w:tcPr>
          <w:p w:rsidR="00E71366" w:rsidRPr="00F6504A" w:rsidRDefault="00F6504A" w:rsidP="00E71366">
            <w:pPr>
              <w:spacing w:line="360" w:lineRule="auto"/>
              <w:jc w:val="both"/>
              <w:rPr>
                <w:rFonts w:ascii="Cambria Math" w:hAnsi="Cambria Math" w:cs="Arial"/>
                <w:oMath/>
              </w:rPr>
            </w:pPr>
            <w:r w:rsidRPr="00F6504A">
              <w:rPr>
                <w:rFonts w:ascii="Arial" w:eastAsiaTheme="minorEastAsia" w:hAnsi="Arial" w:cs="Arial"/>
                <w:b/>
              </w:rPr>
              <w:t>ACTIVITY</w:t>
            </w:r>
            <w:r>
              <w:rPr>
                <w:rFonts w:ascii="Arial" w:eastAsiaTheme="minorEastAsia" w:hAnsi="Arial" w:cs="Arial"/>
                <w:b/>
              </w:rPr>
              <w:t xml:space="preserve"> (Small groups)</w:t>
            </w:r>
          </w:p>
          <w:p w:rsidR="00E71366" w:rsidRPr="00B81EA3" w:rsidRDefault="00E71366" w:rsidP="00E71366">
            <w:pPr>
              <w:pStyle w:val="ListParagraph"/>
              <w:numPr>
                <w:ilvl w:val="0"/>
                <w:numId w:val="17"/>
              </w:numPr>
              <w:spacing w:line="360" w:lineRule="auto"/>
              <w:jc w:val="both"/>
              <w:rPr>
                <w:rFonts w:ascii="Cambria Math" w:hAnsi="Cambria Math" w:cs="Arial"/>
                <w:oMath/>
              </w:rPr>
            </w:pPr>
            <w:r w:rsidRPr="00B81EA3">
              <w:rPr>
                <w:rFonts w:ascii="Arial" w:eastAsiaTheme="minorEastAsia" w:hAnsi="Arial" w:cs="Arial"/>
              </w:rPr>
              <w:t>Calculate the percentage increase if the price of a train of R80 is increased to R120.</w:t>
            </w:r>
          </w:p>
          <w:p w:rsidR="00E71366" w:rsidRPr="00E71366" w:rsidRDefault="00E71366" w:rsidP="00E71366">
            <w:pPr>
              <w:pStyle w:val="ListParagraph"/>
              <w:numPr>
                <w:ilvl w:val="0"/>
                <w:numId w:val="17"/>
              </w:numPr>
              <w:spacing w:after="200" w:line="360" w:lineRule="auto"/>
              <w:jc w:val="both"/>
              <w:rPr>
                <w:rFonts w:ascii="Cambria Math" w:hAnsi="Cambria Math" w:cs="Arial"/>
                <w:oMath/>
              </w:rPr>
            </w:pPr>
            <w:r>
              <w:rPr>
                <w:rFonts w:ascii="Arial" w:eastAsiaTheme="minorEastAsia" w:hAnsi="Arial" w:cs="Arial"/>
              </w:rPr>
              <w:t xml:space="preserve">Calculate the percentage decrease if the price of </w:t>
            </w:r>
            <w:proofErr w:type="spellStart"/>
            <w:r>
              <w:rPr>
                <w:rFonts w:ascii="Arial" w:eastAsiaTheme="minorEastAsia" w:hAnsi="Arial" w:cs="Arial"/>
              </w:rPr>
              <w:t>disiel</w:t>
            </w:r>
            <w:proofErr w:type="spellEnd"/>
            <w:r>
              <w:rPr>
                <w:rFonts w:ascii="Arial" w:eastAsiaTheme="minorEastAsia" w:hAnsi="Arial" w:cs="Arial"/>
              </w:rPr>
              <w:t xml:space="preserve"> goes down from 70 cents a litre to 35 cents a litre.</w:t>
            </w:r>
          </w:p>
          <w:p w:rsidR="00E71366" w:rsidRPr="00B81EA3" w:rsidRDefault="00E71366" w:rsidP="00E71366">
            <w:pPr>
              <w:pStyle w:val="ListParagraph"/>
              <w:numPr>
                <w:ilvl w:val="0"/>
                <w:numId w:val="17"/>
              </w:numPr>
              <w:spacing w:line="360" w:lineRule="auto"/>
              <w:jc w:val="both"/>
              <w:rPr>
                <w:rFonts w:ascii="Cambria Math" w:hAnsi="Cambria Math" w:cs="Arial"/>
                <w:oMath/>
              </w:rPr>
            </w:pPr>
            <w:r>
              <w:rPr>
                <w:rFonts w:ascii="Arial" w:eastAsiaTheme="minorEastAsia" w:hAnsi="Arial" w:cs="Arial"/>
              </w:rPr>
              <w:t>Calculate the percentage decrease if the price of disiel goes down from 40 cents a litre to 25 cents a litre.</w:t>
            </w:r>
          </w:p>
          <w:p w:rsidR="00B81EA3" w:rsidRPr="009D0DFD" w:rsidRDefault="00B81EA3" w:rsidP="00C376D0">
            <w:pPr>
              <w:jc w:val="center"/>
              <w:rPr>
                <w:rFonts w:ascii="Arial" w:hAnsi="Arial" w:cs="Arial"/>
                <w:b/>
                <w:color w:val="E36C0A"/>
              </w:rPr>
            </w:pPr>
          </w:p>
        </w:tc>
        <w:tc>
          <w:tcPr>
            <w:tcW w:w="3495" w:type="dxa"/>
            <w:vAlign w:val="center"/>
          </w:tcPr>
          <w:p w:rsidR="00B81EA3" w:rsidRPr="00EB0FC8" w:rsidRDefault="00B81EA3" w:rsidP="00C376D0">
            <w:pPr>
              <w:jc w:val="center"/>
              <w:rPr>
                <w:rFonts w:ascii="Arial" w:hAnsi="Arial" w:cs="Arial"/>
                <w:b/>
                <w:color w:val="E36C0A"/>
              </w:rPr>
            </w:pPr>
          </w:p>
        </w:tc>
      </w:tr>
      <w:tr w:rsidR="00B81EA3" w:rsidRPr="00CA6FAD" w:rsidTr="00EF0750">
        <w:trPr>
          <w:trHeight w:val="3050"/>
        </w:trPr>
        <w:tc>
          <w:tcPr>
            <w:tcW w:w="6854" w:type="dxa"/>
          </w:tcPr>
          <w:p w:rsidR="00B81EA3" w:rsidRPr="0024571A" w:rsidRDefault="00B81EA3" w:rsidP="00B81EA3">
            <w:pPr>
              <w:pStyle w:val="ListParagraph"/>
              <w:numPr>
                <w:ilvl w:val="0"/>
                <w:numId w:val="17"/>
              </w:numPr>
              <w:spacing w:after="200" w:line="360" w:lineRule="auto"/>
              <w:jc w:val="both"/>
              <w:rPr>
                <w:rFonts w:ascii="Cambria Math" w:hAnsi="Cambria Math" w:cs="Arial"/>
                <w:oMath/>
              </w:rPr>
            </w:pPr>
            <w:r>
              <w:rPr>
                <w:rFonts w:ascii="Arial" w:eastAsiaTheme="minorEastAsia" w:hAnsi="Arial" w:cs="Arial"/>
              </w:rPr>
              <w:lastRenderedPageBreak/>
              <w:t>Ben did a survey. These were his findings.</w:t>
            </w:r>
          </w:p>
          <w:p w:rsidR="00E71366" w:rsidRDefault="00B81EA3" w:rsidP="00B81EA3">
            <w:pPr>
              <w:pStyle w:val="ListParagraph"/>
              <w:spacing w:after="200" w:line="360" w:lineRule="auto"/>
              <w:jc w:val="both"/>
              <w:rPr>
                <w:rFonts w:ascii="Arial" w:eastAsiaTheme="minorEastAsia" w:hAnsi="Arial" w:cs="Arial"/>
              </w:rPr>
            </w:pPr>
            <w:r>
              <w:rPr>
                <w:rFonts w:ascii="Arial" w:eastAsiaTheme="minorEastAsia" w:hAnsi="Arial" w:cs="Arial"/>
              </w:rPr>
              <w:t>In a group of 60 people he found that 12 people had blue eyes, 15 people had brown eyes, 21 people had hazel eyes and the rest had green eyes.</w:t>
            </w:r>
            <w:r w:rsidR="00E71366">
              <w:rPr>
                <w:rFonts w:ascii="Arial" w:eastAsiaTheme="minorEastAsia" w:hAnsi="Arial" w:cs="Arial"/>
              </w:rPr>
              <w:t xml:space="preserve"> </w:t>
            </w:r>
          </w:p>
          <w:p w:rsidR="00E71366" w:rsidRDefault="00E71366" w:rsidP="00B81EA3">
            <w:pPr>
              <w:pStyle w:val="ListParagraph"/>
              <w:spacing w:after="200" w:line="360" w:lineRule="auto"/>
              <w:jc w:val="both"/>
              <w:rPr>
                <w:rFonts w:ascii="Arial" w:eastAsiaTheme="minorEastAsia" w:hAnsi="Arial" w:cs="Arial"/>
              </w:rPr>
            </w:pPr>
            <w:r>
              <w:rPr>
                <w:rFonts w:ascii="Arial" w:eastAsiaTheme="minorEastAsia" w:hAnsi="Arial" w:cs="Arial"/>
              </w:rPr>
              <w:t xml:space="preserve">(i) What is the percentage of people with brown eyes from </w:t>
            </w:r>
            <w:r>
              <w:rPr>
                <w:rFonts w:ascii="Arial" w:eastAsiaTheme="minorEastAsia" w:hAnsi="Arial" w:cs="Arial"/>
              </w:rPr>
              <w:br/>
              <w:t xml:space="preserve">     the survey? </w:t>
            </w:r>
          </w:p>
          <w:p w:rsidR="00B81EA3" w:rsidRPr="00B81EA3" w:rsidRDefault="00E71366" w:rsidP="00B81EA3">
            <w:pPr>
              <w:pStyle w:val="ListParagraph"/>
              <w:spacing w:after="200" w:line="360" w:lineRule="auto"/>
              <w:jc w:val="both"/>
              <w:rPr>
                <w:rFonts w:ascii="Arial" w:eastAsiaTheme="minorEastAsia" w:hAnsi="Arial" w:cs="Arial"/>
              </w:rPr>
            </w:pPr>
            <w:r>
              <w:rPr>
                <w:rFonts w:ascii="Arial" w:eastAsiaTheme="minorEastAsia" w:hAnsi="Arial" w:cs="Arial"/>
              </w:rPr>
              <w:t xml:space="preserve">(ii) </w:t>
            </w:r>
            <w:r>
              <w:rPr>
                <w:rFonts w:ascii="Arial" w:eastAsiaTheme="minorEastAsia" w:hAnsi="Arial" w:cs="Arial"/>
              </w:rPr>
              <w:t>What is the</w:t>
            </w:r>
            <w:r>
              <w:rPr>
                <w:rFonts w:ascii="Arial" w:eastAsiaTheme="minorEastAsia" w:hAnsi="Arial" w:cs="Arial"/>
              </w:rPr>
              <w:t xml:space="preserve"> percentage of people with hazel</w:t>
            </w:r>
            <w:r>
              <w:rPr>
                <w:rFonts w:ascii="Arial" w:eastAsiaTheme="minorEastAsia" w:hAnsi="Arial" w:cs="Arial"/>
              </w:rPr>
              <w:t xml:space="preserve"> eyes from </w:t>
            </w:r>
            <w:r>
              <w:rPr>
                <w:rFonts w:ascii="Arial" w:eastAsiaTheme="minorEastAsia" w:hAnsi="Arial" w:cs="Arial"/>
              </w:rPr>
              <w:br/>
              <w:t xml:space="preserve">      </w:t>
            </w:r>
            <w:r>
              <w:rPr>
                <w:rFonts w:ascii="Arial" w:eastAsiaTheme="minorEastAsia" w:hAnsi="Arial" w:cs="Arial"/>
              </w:rPr>
              <w:t>the survey?</w:t>
            </w:r>
          </w:p>
          <w:p w:rsidR="00B81EA3" w:rsidRPr="00677969" w:rsidRDefault="00B81EA3" w:rsidP="001F14CB">
            <w:pPr>
              <w:spacing w:line="276" w:lineRule="auto"/>
              <w:rPr>
                <w:rFonts w:ascii="Arial" w:hAnsi="Arial" w:cs="Arial"/>
                <w:b/>
                <w:color w:val="E36C0A" w:themeColor="accent6" w:themeShade="BF"/>
              </w:rPr>
            </w:pPr>
          </w:p>
        </w:tc>
        <w:tc>
          <w:tcPr>
            <w:tcW w:w="3495" w:type="dxa"/>
            <w:vAlign w:val="center"/>
          </w:tcPr>
          <w:p w:rsidR="00B81EA3" w:rsidRPr="00677969" w:rsidRDefault="00B81EA3" w:rsidP="004A6ACF">
            <w:pPr>
              <w:rPr>
                <w:rFonts w:ascii="Arial" w:hAnsi="Arial" w:cs="Arial"/>
                <w:b/>
                <w:color w:val="E36C0A" w:themeColor="accent6" w:themeShade="BF"/>
              </w:rPr>
            </w:pPr>
          </w:p>
        </w:tc>
      </w:tr>
      <w:tr w:rsidR="00792F4D" w:rsidRPr="00CA6FAD" w:rsidTr="00F6504A">
        <w:trPr>
          <w:trHeight w:val="574"/>
        </w:trPr>
        <w:tc>
          <w:tcPr>
            <w:tcW w:w="10349" w:type="dxa"/>
            <w:gridSpan w:val="2"/>
            <w:vAlign w:val="center"/>
          </w:tcPr>
          <w:p w:rsidR="00792F4D" w:rsidRPr="00792F4D" w:rsidRDefault="00792F4D" w:rsidP="002232EE">
            <w:pPr>
              <w:pStyle w:val="ListParagraph"/>
              <w:numPr>
                <w:ilvl w:val="0"/>
                <w:numId w:val="1"/>
              </w:numPr>
              <w:ind w:left="357" w:hanging="357"/>
              <w:jc w:val="both"/>
              <w:rPr>
                <w:rFonts w:ascii="Arial" w:hAnsi="Arial" w:cs="Arial"/>
                <w:b/>
                <w:color w:val="C00000"/>
              </w:rPr>
            </w:pPr>
            <w:r w:rsidRPr="003D2CBF">
              <w:rPr>
                <w:rFonts w:ascii="Arial" w:hAnsi="Arial" w:cs="Arial"/>
                <w:b/>
                <w:color w:val="E36C0A" w:themeColor="accent6" w:themeShade="BF"/>
              </w:rPr>
              <w:t xml:space="preserve">CLASSWORK </w:t>
            </w:r>
            <w:r w:rsidRPr="00AD15C4">
              <w:rPr>
                <w:rFonts w:ascii="Arial" w:hAnsi="Arial" w:cs="Arial"/>
                <w:color w:val="E36C0A" w:themeColor="accent6" w:themeShade="BF"/>
              </w:rPr>
              <w:t>(Suggested time: 15 minutes)</w:t>
            </w:r>
          </w:p>
          <w:p w:rsidR="00792F4D" w:rsidRPr="00792F4D" w:rsidRDefault="00792F4D" w:rsidP="00792F4D">
            <w:pPr>
              <w:jc w:val="both"/>
              <w:rPr>
                <w:rFonts w:ascii="Arial" w:hAnsi="Arial" w:cs="Arial"/>
                <w:b/>
                <w:color w:val="E36C0A" w:themeColor="accent6" w:themeShade="BF"/>
              </w:rPr>
            </w:pPr>
          </w:p>
        </w:tc>
      </w:tr>
      <w:tr w:rsidR="00792F4D" w:rsidRPr="00CA6FAD" w:rsidTr="00F6504A">
        <w:trPr>
          <w:trHeight w:val="2771"/>
        </w:trPr>
        <w:tc>
          <w:tcPr>
            <w:tcW w:w="10349" w:type="dxa"/>
            <w:gridSpan w:val="2"/>
          </w:tcPr>
          <w:p w:rsidR="004A5251" w:rsidRPr="00EF0750" w:rsidRDefault="00B109FE" w:rsidP="004A5251">
            <w:pPr>
              <w:pStyle w:val="ListParagraph"/>
              <w:numPr>
                <w:ilvl w:val="0"/>
                <w:numId w:val="3"/>
              </w:numPr>
              <w:spacing w:line="360" w:lineRule="auto"/>
              <w:rPr>
                <w:rFonts w:ascii="Arial" w:hAnsi="Arial" w:cs="Arial"/>
              </w:rPr>
            </w:pPr>
            <w:r w:rsidRPr="00EF0750">
              <w:rPr>
                <w:rFonts w:ascii="Arial" w:hAnsi="Arial" w:cs="Arial"/>
              </w:rPr>
              <w:t>Calculate</w:t>
            </w:r>
            <w:r w:rsidR="004A5251" w:rsidRPr="00EF0750">
              <w:rPr>
                <w:rFonts w:ascii="Arial" w:hAnsi="Arial" w:cs="Arial"/>
              </w:rPr>
              <w:t>:</w:t>
            </w:r>
          </w:p>
          <w:p w:rsidR="00B109FE" w:rsidRPr="00EF0750" w:rsidRDefault="004A5251" w:rsidP="004A5251">
            <w:pPr>
              <w:pStyle w:val="ListParagraph"/>
              <w:rPr>
                <w:rFonts w:ascii="Arial" w:hAnsi="Arial" w:cs="Arial"/>
                <w:b/>
              </w:rPr>
            </w:pPr>
            <w:r w:rsidRPr="00EF0750">
              <w:rPr>
                <w:rFonts w:ascii="Arial" w:hAnsi="Arial" w:cs="Arial"/>
                <w:b/>
              </w:rPr>
              <w:t xml:space="preserve"> </w:t>
            </w:r>
            <w:r w:rsidRPr="00EF0750">
              <w:rPr>
                <w:rFonts w:ascii="Arial" w:hAnsi="Arial" w:cs="Arial"/>
              </w:rPr>
              <w:t xml:space="preserve">(i)     </w:t>
            </w:r>
            <w:r w:rsidR="00B109FE" w:rsidRPr="00EF0750">
              <w:rPr>
                <w:rFonts w:ascii="Arial" w:hAnsi="Arial" w:cs="Arial"/>
              </w:rPr>
              <w:t>10% of R105</w:t>
            </w:r>
          </w:p>
          <w:p w:rsidR="00FB0A15" w:rsidRPr="00EF0750" w:rsidRDefault="00FB0A15" w:rsidP="004A5251">
            <w:pPr>
              <w:pStyle w:val="ListParagraph"/>
              <w:numPr>
                <w:ilvl w:val="0"/>
                <w:numId w:val="16"/>
              </w:numPr>
              <w:spacing w:line="360" w:lineRule="auto"/>
              <w:ind w:left="1346" w:hanging="540"/>
              <w:rPr>
                <w:rFonts w:ascii="Arial" w:hAnsi="Arial" w:cs="Arial"/>
                <w:b/>
              </w:rPr>
            </w:pPr>
            <w:r w:rsidRPr="00EF0750">
              <w:rPr>
                <w:rFonts w:ascii="Arial" w:hAnsi="Arial" w:cs="Arial"/>
              </w:rPr>
              <w:t>50% of R1500</w:t>
            </w:r>
          </w:p>
          <w:p w:rsidR="00792F4D" w:rsidRPr="00EF0750" w:rsidRDefault="00B109FE" w:rsidP="004A5251">
            <w:pPr>
              <w:pStyle w:val="ListParagraph"/>
              <w:numPr>
                <w:ilvl w:val="0"/>
                <w:numId w:val="3"/>
              </w:numPr>
              <w:spacing w:line="360" w:lineRule="auto"/>
              <w:rPr>
                <w:rFonts w:ascii="Arial" w:hAnsi="Arial" w:cs="Arial"/>
              </w:rPr>
            </w:pPr>
            <w:r w:rsidRPr="00EF0750">
              <w:rPr>
                <w:rFonts w:ascii="Arial" w:hAnsi="Arial" w:cs="Arial"/>
              </w:rPr>
              <w:t>Calculate the percentage increase</w:t>
            </w:r>
          </w:p>
          <w:p w:rsidR="00792F4D" w:rsidRPr="00EF0750" w:rsidRDefault="00B109FE" w:rsidP="004A5251">
            <w:pPr>
              <w:pStyle w:val="ListParagraph"/>
              <w:numPr>
                <w:ilvl w:val="0"/>
                <w:numId w:val="5"/>
              </w:numPr>
              <w:ind w:firstLine="86"/>
              <w:rPr>
                <w:rFonts w:ascii="Arial" w:hAnsi="Arial" w:cs="Arial"/>
              </w:rPr>
            </w:pPr>
            <w:r w:rsidRPr="00EF0750">
              <w:rPr>
                <w:rFonts w:ascii="Arial" w:hAnsi="Arial" w:cs="Arial"/>
              </w:rPr>
              <w:t>From R200 to R250</w:t>
            </w:r>
          </w:p>
          <w:p w:rsidR="00792F4D" w:rsidRPr="00EF0750" w:rsidRDefault="00B109FE" w:rsidP="004A5251">
            <w:pPr>
              <w:numPr>
                <w:ilvl w:val="0"/>
                <w:numId w:val="5"/>
              </w:numPr>
              <w:spacing w:line="360" w:lineRule="auto"/>
              <w:ind w:firstLine="86"/>
              <w:rPr>
                <w:rFonts w:ascii="Arial" w:hAnsi="Arial" w:cs="Arial"/>
              </w:rPr>
            </w:pPr>
            <w:r w:rsidRPr="00EF0750">
              <w:rPr>
                <w:rFonts w:ascii="Arial" w:hAnsi="Arial" w:cs="Arial"/>
              </w:rPr>
              <w:t>From R60 to R84</w:t>
            </w:r>
            <w:bookmarkStart w:id="0" w:name="_GoBack"/>
            <w:bookmarkEnd w:id="0"/>
          </w:p>
          <w:p w:rsidR="00792F4D" w:rsidRPr="00EF0750" w:rsidRDefault="00B109FE" w:rsidP="004A5251">
            <w:pPr>
              <w:pStyle w:val="ListParagraph"/>
              <w:numPr>
                <w:ilvl w:val="0"/>
                <w:numId w:val="3"/>
              </w:numPr>
              <w:rPr>
                <w:rFonts w:ascii="Arial" w:hAnsi="Arial" w:cs="Arial"/>
              </w:rPr>
            </w:pPr>
            <w:r w:rsidRPr="00EF0750">
              <w:rPr>
                <w:rFonts w:ascii="Arial" w:hAnsi="Arial" w:cs="Arial"/>
              </w:rPr>
              <w:t>Calculate the percentage decrease</w:t>
            </w:r>
          </w:p>
          <w:p w:rsidR="0081021A" w:rsidRPr="00EF0750" w:rsidRDefault="004A5251" w:rsidP="004A5251">
            <w:pPr>
              <w:spacing w:line="276" w:lineRule="auto"/>
              <w:ind w:left="1166" w:hanging="360"/>
              <w:rPr>
                <w:rFonts w:ascii="Arial" w:hAnsi="Arial" w:cs="Arial"/>
                <w:vertAlign w:val="superscript"/>
              </w:rPr>
            </w:pPr>
            <w:r w:rsidRPr="00EF0750">
              <w:rPr>
                <w:rFonts w:ascii="Arial" w:eastAsiaTheme="minorEastAsia" w:hAnsi="Arial" w:cs="Arial"/>
              </w:rPr>
              <w:t xml:space="preserve">(i)     </w:t>
            </w:r>
            <w:r w:rsidR="00B109FE" w:rsidRPr="00EF0750">
              <w:rPr>
                <w:rFonts w:ascii="Arial" w:eastAsiaTheme="minorEastAsia" w:hAnsi="Arial" w:cs="Arial"/>
              </w:rPr>
              <w:t>From 50 cents to 30cents</w:t>
            </w:r>
          </w:p>
          <w:p w:rsidR="00524B16" w:rsidRPr="00EF0750" w:rsidRDefault="004A5251" w:rsidP="004A5251">
            <w:pPr>
              <w:spacing w:line="276" w:lineRule="auto"/>
              <w:ind w:left="720"/>
              <w:rPr>
                <w:rFonts w:ascii="Arial" w:hAnsi="Arial" w:cs="Arial"/>
              </w:rPr>
            </w:pPr>
            <w:r w:rsidRPr="00EF0750">
              <w:rPr>
                <w:rFonts w:ascii="Arial" w:hAnsi="Arial" w:cs="Arial"/>
              </w:rPr>
              <w:t xml:space="preserve"> (ii)     </w:t>
            </w:r>
            <w:r w:rsidR="00B109FE" w:rsidRPr="00EF0750">
              <w:rPr>
                <w:rFonts w:ascii="Arial" w:hAnsi="Arial" w:cs="Arial"/>
              </w:rPr>
              <w:t>From R450 to R200</w:t>
            </w:r>
          </w:p>
          <w:p w:rsidR="004A5251" w:rsidRPr="00EF0750" w:rsidRDefault="004A5251" w:rsidP="004A5251">
            <w:pPr>
              <w:spacing w:line="276" w:lineRule="auto"/>
              <w:ind w:left="720"/>
              <w:rPr>
                <w:rFonts w:ascii="Arial" w:hAnsi="Arial" w:cs="Arial"/>
                <w:vertAlign w:val="superscript"/>
              </w:rPr>
            </w:pPr>
          </w:p>
          <w:p w:rsidR="00524B16" w:rsidRPr="00EF0750" w:rsidRDefault="004A5251" w:rsidP="004A5251">
            <w:pPr>
              <w:spacing w:line="360" w:lineRule="auto"/>
              <w:rPr>
                <w:rFonts w:ascii="Arial" w:hAnsi="Arial" w:cs="Arial"/>
              </w:rPr>
            </w:pPr>
            <w:r w:rsidRPr="00EF0750">
              <w:rPr>
                <w:rFonts w:ascii="Arial" w:hAnsi="Arial" w:cs="Arial"/>
              </w:rPr>
              <w:t xml:space="preserve">      d) </w:t>
            </w:r>
            <w:proofErr w:type="spellStart"/>
            <w:r w:rsidR="00524B16" w:rsidRPr="00EF0750">
              <w:rPr>
                <w:rFonts w:ascii="Arial" w:hAnsi="Arial" w:cs="Arial"/>
              </w:rPr>
              <w:t>Mandla’s</w:t>
            </w:r>
            <w:proofErr w:type="spellEnd"/>
            <w:r w:rsidR="00524B16" w:rsidRPr="00EF0750">
              <w:rPr>
                <w:rFonts w:ascii="Arial" w:hAnsi="Arial" w:cs="Arial"/>
              </w:rPr>
              <w:t xml:space="preserve"> dog has 8 puppies. Six of the puppies were females.</w:t>
            </w:r>
          </w:p>
          <w:p w:rsidR="00524B16" w:rsidRPr="00EF0750" w:rsidRDefault="004A5251" w:rsidP="00524B16">
            <w:pPr>
              <w:spacing w:line="276" w:lineRule="auto"/>
              <w:rPr>
                <w:rFonts w:ascii="Arial" w:hAnsi="Arial" w:cs="Arial"/>
              </w:rPr>
            </w:pPr>
            <w:r w:rsidRPr="00EF0750">
              <w:rPr>
                <w:rFonts w:ascii="Arial" w:hAnsi="Arial" w:cs="Arial"/>
              </w:rPr>
              <w:t xml:space="preserve">           (i) </w:t>
            </w:r>
            <w:r w:rsidR="00524B16" w:rsidRPr="00EF0750">
              <w:rPr>
                <w:rFonts w:ascii="Arial" w:hAnsi="Arial" w:cs="Arial"/>
              </w:rPr>
              <w:t xml:space="preserve"> What fraction of the puppies was male?</w:t>
            </w:r>
          </w:p>
          <w:p w:rsidR="00F0477F" w:rsidRPr="00520CAE" w:rsidRDefault="004A5251" w:rsidP="00520CAE">
            <w:pPr>
              <w:spacing w:line="276" w:lineRule="auto"/>
              <w:rPr>
                <w:rFonts w:ascii="Arial" w:hAnsi="Arial" w:cs="Arial"/>
                <w:sz w:val="24"/>
                <w:szCs w:val="24"/>
                <w:vertAlign w:val="superscript"/>
              </w:rPr>
            </w:pPr>
            <w:r w:rsidRPr="00EF0750">
              <w:rPr>
                <w:rFonts w:ascii="Arial" w:hAnsi="Arial" w:cs="Arial"/>
              </w:rPr>
              <w:t xml:space="preserve">           (ii)  </w:t>
            </w:r>
            <w:r w:rsidR="00524B16" w:rsidRPr="00EF0750">
              <w:rPr>
                <w:rFonts w:ascii="Arial" w:hAnsi="Arial" w:cs="Arial"/>
              </w:rPr>
              <w:t>What percentage of the puppies was female?</w:t>
            </w:r>
          </w:p>
        </w:tc>
      </w:tr>
      <w:tr w:rsidR="005F03BF" w:rsidRPr="00CA6FAD" w:rsidTr="00F6504A">
        <w:trPr>
          <w:trHeight w:val="458"/>
        </w:trPr>
        <w:tc>
          <w:tcPr>
            <w:tcW w:w="10349" w:type="dxa"/>
            <w:gridSpan w:val="2"/>
            <w:vAlign w:val="center"/>
          </w:tcPr>
          <w:p w:rsidR="005F03BF" w:rsidRPr="00CA6FAD" w:rsidRDefault="005F03BF" w:rsidP="002232EE">
            <w:pPr>
              <w:pStyle w:val="ListParagraph"/>
              <w:numPr>
                <w:ilvl w:val="0"/>
                <w:numId w:val="1"/>
              </w:numPr>
              <w:ind w:left="357" w:hanging="357"/>
              <w:rPr>
                <w:rFonts w:ascii="Arial" w:hAnsi="Arial" w:cs="Arial"/>
                <w:b/>
                <w:color w:val="C00000"/>
              </w:rPr>
            </w:pPr>
            <w:r w:rsidRPr="00AD15C4">
              <w:rPr>
                <w:rFonts w:ascii="Arial" w:hAnsi="Arial" w:cs="Arial"/>
                <w:b/>
                <w:color w:val="E36C0A" w:themeColor="accent6" w:themeShade="BF"/>
              </w:rPr>
              <w:t xml:space="preserve">CONSOLIDATION/ </w:t>
            </w:r>
            <w:r w:rsidR="00F0477F">
              <w:rPr>
                <w:rFonts w:ascii="Arial" w:hAnsi="Arial" w:cs="Arial"/>
                <w:b/>
                <w:color w:val="E36C0A" w:themeColor="accent6" w:themeShade="BF"/>
              </w:rPr>
              <w:t xml:space="preserve">CONCLUSION &amp; HOMEWORK </w:t>
            </w:r>
            <w:r w:rsidRPr="00AD15C4">
              <w:rPr>
                <w:rFonts w:ascii="Arial" w:hAnsi="Arial" w:cs="Arial"/>
                <w:color w:val="E36C0A" w:themeColor="accent6" w:themeShade="BF"/>
              </w:rPr>
              <w:t>(Suggested time: 5 minutes)</w:t>
            </w:r>
          </w:p>
        </w:tc>
      </w:tr>
      <w:tr w:rsidR="005F03BF" w:rsidRPr="00EF0750" w:rsidTr="00F6504A">
        <w:tc>
          <w:tcPr>
            <w:tcW w:w="10349" w:type="dxa"/>
            <w:gridSpan w:val="2"/>
          </w:tcPr>
          <w:p w:rsidR="0024571A" w:rsidRPr="00EF0750" w:rsidRDefault="008C2B9F" w:rsidP="002232EE">
            <w:pPr>
              <w:pStyle w:val="ListParagraph"/>
              <w:numPr>
                <w:ilvl w:val="0"/>
                <w:numId w:val="4"/>
              </w:numPr>
              <w:jc w:val="both"/>
              <w:rPr>
                <w:rFonts w:ascii="Arial" w:hAnsi="Arial" w:cs="Arial"/>
              </w:rPr>
            </w:pPr>
            <w:r w:rsidRPr="00EF0750">
              <w:rPr>
                <w:rFonts w:ascii="Arial" w:hAnsi="Arial" w:cs="Arial"/>
                <w:b/>
              </w:rPr>
              <w:t>Emphasise that</w:t>
            </w:r>
            <w:r w:rsidR="0024571A" w:rsidRPr="00EF0750">
              <w:rPr>
                <w:rFonts w:ascii="Arial" w:hAnsi="Arial" w:cs="Arial"/>
                <w:b/>
              </w:rPr>
              <w:t>:</w:t>
            </w:r>
          </w:p>
          <w:p w:rsidR="00792F4D" w:rsidRPr="00EF0750" w:rsidRDefault="00792F4D" w:rsidP="00B81EA3">
            <w:pPr>
              <w:pStyle w:val="ListParagraph"/>
              <w:ind w:left="1150"/>
              <w:jc w:val="both"/>
              <w:rPr>
                <w:rFonts w:ascii="Arial" w:hAnsi="Arial" w:cs="Arial"/>
              </w:rPr>
            </w:pPr>
          </w:p>
          <w:p w:rsidR="00792F4D" w:rsidRPr="00EF0750" w:rsidRDefault="0024571A" w:rsidP="002232EE">
            <w:pPr>
              <w:pStyle w:val="ListParagraph"/>
              <w:numPr>
                <w:ilvl w:val="0"/>
                <w:numId w:val="11"/>
              </w:numPr>
              <w:jc w:val="both"/>
              <w:rPr>
                <w:rFonts w:ascii="Arial" w:hAnsi="Arial" w:cs="Arial"/>
              </w:rPr>
            </w:pPr>
            <w:r w:rsidRPr="00EF0750">
              <w:rPr>
                <w:rFonts w:ascii="Arial" w:hAnsi="Arial" w:cs="Arial"/>
              </w:rPr>
              <w:t>Percentages are fractions expressed out of a hundred parts</w:t>
            </w:r>
          </w:p>
          <w:p w:rsidR="00792F4D" w:rsidRPr="00EF0750" w:rsidRDefault="00B81EA3" w:rsidP="002232EE">
            <w:pPr>
              <w:pStyle w:val="ListParagraph"/>
              <w:numPr>
                <w:ilvl w:val="0"/>
                <w:numId w:val="11"/>
              </w:numPr>
              <w:jc w:val="both"/>
              <w:rPr>
                <w:rFonts w:ascii="Arial" w:hAnsi="Arial" w:cs="Arial"/>
              </w:rPr>
            </w:pPr>
            <w:r w:rsidRPr="00EF0750">
              <w:rPr>
                <w:rFonts w:ascii="Arial" w:hAnsi="Arial" w:cs="Arial"/>
              </w:rPr>
              <w:t>When calculating using percentages, learners have to use the equivalent common fraction form, which is a fraction with a denominator of 100.</w:t>
            </w:r>
          </w:p>
          <w:p w:rsidR="001F14CB" w:rsidRPr="00EF0750" w:rsidRDefault="001F14CB" w:rsidP="001F14CB">
            <w:pPr>
              <w:rPr>
                <w:rFonts w:ascii="Arial" w:hAnsi="Arial" w:cs="Arial"/>
              </w:rPr>
            </w:pPr>
          </w:p>
          <w:p w:rsidR="001F14CB" w:rsidRPr="00EF0750" w:rsidRDefault="001F14CB" w:rsidP="002232EE">
            <w:pPr>
              <w:pStyle w:val="ListParagraph"/>
              <w:numPr>
                <w:ilvl w:val="0"/>
                <w:numId w:val="4"/>
              </w:numPr>
              <w:spacing w:line="276" w:lineRule="auto"/>
              <w:jc w:val="both"/>
              <w:rPr>
                <w:rFonts w:ascii="Arial" w:hAnsi="Arial" w:cs="Arial"/>
              </w:rPr>
            </w:pPr>
            <w:r w:rsidRPr="00EF0750">
              <w:rPr>
                <w:rFonts w:ascii="Arial" w:hAnsi="Arial" w:cs="Arial"/>
              </w:rPr>
              <w:t>The primary purpose of Homework is to give each learner an opportunity to demonstrate mastery of mathematics skills taught in class.</w:t>
            </w:r>
            <w:r w:rsidRPr="00EF0750">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707697" w:rsidRPr="00EF0750" w:rsidRDefault="001F14CB" w:rsidP="001F14CB">
            <w:pPr>
              <w:pStyle w:val="ListParagraph"/>
              <w:spacing w:line="276" w:lineRule="auto"/>
              <w:ind w:left="360"/>
              <w:jc w:val="both"/>
              <w:rPr>
                <w:rFonts w:ascii="Arial" w:hAnsi="Arial" w:cs="Arial"/>
              </w:rPr>
            </w:pPr>
            <w:r w:rsidRPr="00EF0750">
              <w:rPr>
                <w:rFonts w:ascii="Arial" w:hAnsi="Arial" w:cs="Arial"/>
                <w:color w:val="000000" w:themeColor="text1"/>
              </w:rPr>
              <w:t>Carefully</w:t>
            </w:r>
            <w:r w:rsidRPr="00EF0750">
              <w:rPr>
                <w:rFonts w:ascii="Arial" w:hAnsi="Arial" w:cs="Arial"/>
              </w:rPr>
              <w:t xml:space="preserve"> select appropriate activi</w:t>
            </w:r>
            <w:r w:rsidR="000B421C" w:rsidRPr="00EF0750">
              <w:rPr>
                <w:rFonts w:ascii="Arial" w:hAnsi="Arial" w:cs="Arial"/>
              </w:rPr>
              <w:t>ties from the Sasol-</w:t>
            </w:r>
            <w:proofErr w:type="spellStart"/>
            <w:r w:rsidR="000B421C" w:rsidRPr="00EF0750">
              <w:rPr>
                <w:rFonts w:ascii="Arial" w:hAnsi="Arial" w:cs="Arial"/>
              </w:rPr>
              <w:t>InzaloB</w:t>
            </w:r>
            <w:r w:rsidRPr="00EF0750">
              <w:rPr>
                <w:rFonts w:ascii="Arial" w:hAnsi="Arial" w:cs="Arial"/>
              </w:rPr>
              <w:t>ooks</w:t>
            </w:r>
            <w:proofErr w:type="gramStart"/>
            <w:r w:rsidRPr="00EF0750">
              <w:rPr>
                <w:rFonts w:ascii="Arial" w:hAnsi="Arial" w:cs="Arial"/>
              </w:rPr>
              <w:t>,</w:t>
            </w:r>
            <w:r w:rsidR="000B421C" w:rsidRPr="00EF0750">
              <w:rPr>
                <w:rFonts w:ascii="Arial" w:hAnsi="Arial" w:cs="Arial"/>
              </w:rPr>
              <w:t>DBE</w:t>
            </w:r>
            <w:proofErr w:type="spellEnd"/>
            <w:proofErr w:type="gramEnd"/>
            <w:r w:rsidRPr="00EF0750">
              <w:rPr>
                <w:rFonts w:ascii="Arial" w:hAnsi="Arial" w:cs="Arial"/>
              </w:rPr>
              <w:t xml:space="preserve"> workbooks and/or textbooks for learners’ homework. The selected activities should address different cognitive levels.</w:t>
            </w:r>
          </w:p>
          <w:p w:rsidR="00F0477F" w:rsidRPr="00EF0750" w:rsidRDefault="00F0477F" w:rsidP="001F14CB">
            <w:pPr>
              <w:pStyle w:val="ListParagraph"/>
              <w:spacing w:line="276" w:lineRule="auto"/>
              <w:ind w:left="360"/>
              <w:jc w:val="both"/>
              <w:rPr>
                <w:rFonts w:ascii="Arial" w:hAnsi="Arial" w:cs="Arial"/>
              </w:rPr>
            </w:pPr>
          </w:p>
          <w:p w:rsidR="00F0477F" w:rsidRPr="00EF0750" w:rsidRDefault="00F0477F" w:rsidP="00F66974">
            <w:pPr>
              <w:pStyle w:val="ListParagraph"/>
              <w:spacing w:line="276" w:lineRule="auto"/>
              <w:ind w:left="360"/>
              <w:jc w:val="both"/>
              <w:rPr>
                <w:rFonts w:ascii="Arial" w:hAnsi="Arial" w:cs="Arial"/>
                <w:b/>
              </w:rPr>
            </w:pPr>
            <w:r w:rsidRPr="00EF0750">
              <w:rPr>
                <w:rFonts w:ascii="Arial" w:hAnsi="Arial" w:cs="Arial"/>
                <w:b/>
              </w:rPr>
              <w:t>Homework</w:t>
            </w:r>
          </w:p>
          <w:p w:rsidR="00EF0750" w:rsidRPr="00EF0750" w:rsidRDefault="000B421C" w:rsidP="00EF0750">
            <w:pPr>
              <w:pStyle w:val="ListParagraph"/>
              <w:numPr>
                <w:ilvl w:val="0"/>
                <w:numId w:val="8"/>
              </w:numPr>
              <w:spacing w:line="276" w:lineRule="auto"/>
              <w:jc w:val="both"/>
              <w:rPr>
                <w:rFonts w:ascii="Arial" w:hAnsi="Arial" w:cs="Arial"/>
              </w:rPr>
            </w:pPr>
            <w:r w:rsidRPr="00EF0750">
              <w:rPr>
                <w:rFonts w:ascii="Arial" w:hAnsi="Arial" w:cs="Arial"/>
              </w:rPr>
              <w:t>DBE Workbook 1</w:t>
            </w:r>
            <w:r w:rsidR="008C2B9F" w:rsidRPr="00EF0750">
              <w:rPr>
                <w:rFonts w:ascii="Arial" w:hAnsi="Arial" w:cs="Arial"/>
              </w:rPr>
              <w:t xml:space="preserve">: Page </w:t>
            </w:r>
            <w:r w:rsidR="000776BB" w:rsidRPr="00EF0750">
              <w:rPr>
                <w:rFonts w:ascii="Arial" w:hAnsi="Arial" w:cs="Arial"/>
              </w:rPr>
              <w:t>96; No. 1(a</w:t>
            </w:r>
            <w:r w:rsidR="003246F7" w:rsidRPr="00EF0750">
              <w:rPr>
                <w:rFonts w:ascii="Arial" w:hAnsi="Arial" w:cs="Arial"/>
              </w:rPr>
              <w:t>) – (</w:t>
            </w:r>
            <w:r w:rsidR="000776BB" w:rsidRPr="00EF0750">
              <w:rPr>
                <w:rFonts w:ascii="Arial" w:hAnsi="Arial" w:cs="Arial"/>
              </w:rPr>
              <w:t xml:space="preserve">f) </w:t>
            </w:r>
            <w:r w:rsidR="003246F7" w:rsidRPr="00EF0750">
              <w:rPr>
                <w:rFonts w:ascii="Arial" w:hAnsi="Arial" w:cs="Arial"/>
              </w:rPr>
              <w:t xml:space="preserve"> and page 97, No. </w:t>
            </w:r>
            <w:r w:rsidR="000776BB" w:rsidRPr="00EF0750">
              <w:rPr>
                <w:rFonts w:ascii="Arial" w:hAnsi="Arial" w:cs="Arial"/>
              </w:rPr>
              <w:t>3</w:t>
            </w:r>
            <w:r w:rsidR="003246F7" w:rsidRPr="00EF0750">
              <w:rPr>
                <w:rFonts w:ascii="Arial" w:hAnsi="Arial" w:cs="Arial"/>
              </w:rPr>
              <w:t xml:space="preserve"> </w:t>
            </w:r>
            <w:r w:rsidR="000776BB" w:rsidRPr="00EF0750">
              <w:rPr>
                <w:rFonts w:ascii="Arial" w:hAnsi="Arial" w:cs="Arial"/>
              </w:rPr>
              <w:t>(d</w:t>
            </w:r>
            <w:r w:rsidR="00EF0750" w:rsidRPr="00EF0750">
              <w:rPr>
                <w:rFonts w:ascii="Arial" w:hAnsi="Arial" w:cs="Arial"/>
              </w:rPr>
              <w:t>)- (</w:t>
            </w:r>
            <w:r w:rsidR="000776BB" w:rsidRPr="00EF0750">
              <w:rPr>
                <w:rFonts w:ascii="Arial" w:hAnsi="Arial" w:cs="Arial"/>
              </w:rPr>
              <w:t>,f)</w:t>
            </w:r>
          </w:p>
          <w:p w:rsidR="00F66974" w:rsidRPr="00EF0750" w:rsidRDefault="00F66974" w:rsidP="00EF0750">
            <w:pPr>
              <w:pStyle w:val="ListParagraph"/>
              <w:spacing w:line="276" w:lineRule="auto"/>
              <w:jc w:val="both"/>
              <w:rPr>
                <w:rFonts w:ascii="Arial" w:hAnsi="Arial" w:cs="Arial"/>
              </w:rPr>
            </w:pPr>
          </w:p>
        </w:tc>
      </w:tr>
    </w:tbl>
    <w:p w:rsidR="005F03BF" w:rsidRPr="00EF0750" w:rsidRDefault="005F03BF" w:rsidP="00EF0750">
      <w:pPr>
        <w:tabs>
          <w:tab w:val="left" w:pos="5130"/>
        </w:tabs>
        <w:rPr>
          <w:rFonts w:ascii="Arial" w:hAnsi="Arial" w:cs="Arial"/>
        </w:rPr>
      </w:pPr>
    </w:p>
    <w:sectPr w:rsidR="005F03BF" w:rsidRPr="00EF0750" w:rsidSect="00973ECE">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10DF" w:rsidRDefault="00E410DF">
      <w:pPr>
        <w:spacing w:after="0" w:line="240" w:lineRule="auto"/>
      </w:pPr>
      <w:r>
        <w:separator/>
      </w:r>
    </w:p>
  </w:endnote>
  <w:endnote w:type="continuationSeparator" w:id="0">
    <w:p w:rsidR="00E410DF" w:rsidRDefault="00E41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rPr>
        <w:color w:val="E36C0A" w:themeColor="accent6" w:themeShade="BF"/>
      </w:rPr>
    </w:sdtEndPr>
    <w:sdtContent>
      <w:sdt>
        <w:sdtPr>
          <w:rPr>
            <w:color w:val="E36C0A" w:themeColor="accent6" w:themeShade="BF"/>
          </w:rPr>
          <w:id w:val="-848719860"/>
          <w:docPartObj>
            <w:docPartGallery w:val="Page Numbers (Top of Page)"/>
            <w:docPartUnique/>
          </w:docPartObj>
        </w:sdtPr>
        <w:sdtEndPr/>
        <w:sdtContent>
          <w:p w:rsidR="00C25689" w:rsidRDefault="00E410DF">
            <w:pPr>
              <w:pStyle w:val="Footer"/>
              <w:jc w:val="right"/>
            </w:pPr>
            <w:r>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95.5pt;margin-top:-12.9pt;width:319.5pt;height:37.5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" filled="f" stroked="f" strokeweight=".5pt">
                  <v:path arrowok="t"/>
                  <v:textbox>
                    <w:txbxContent>
                      <w:p w:rsidR="000B421C" w:rsidRDefault="000B421C" w:rsidP="000B421C">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sidR="00241AFD">
                          <w:rPr>
                            <w:rFonts w:ascii="Arial Narrow" w:hAnsi="Arial Narrow"/>
                            <w:b/>
                            <w:color w:val="E36C0A" w:themeColor="accent6" w:themeShade="BF"/>
                            <w:sz w:val="16"/>
                          </w:rPr>
                          <w:t>7</w:t>
                        </w:r>
                        <w:r w:rsidRPr="00F46031">
                          <w:rPr>
                            <w:rFonts w:ascii="Arial Narrow" w:hAnsi="Arial Narrow"/>
                            <w:b/>
                            <w:color w:val="E36C0A" w:themeColor="accent6" w:themeShade="BF"/>
                            <w:sz w:val="16"/>
                          </w:rPr>
                          <w:t xml:space="preserve"> Lesson</w:t>
                        </w:r>
                        <w:r w:rsidR="00EF0750">
                          <w:rPr>
                            <w:rFonts w:ascii="Arial Narrow" w:hAnsi="Arial Narrow"/>
                            <w:b/>
                            <w:color w:val="E36C0A" w:themeColor="accent6" w:themeShade="BF"/>
                            <w:sz w:val="16"/>
                          </w:rPr>
                          <w:t xml:space="preserve"> Plan:</w:t>
                        </w:r>
                        <w:r w:rsidR="00241AFD">
                          <w:rPr>
                            <w:rFonts w:ascii="Arial Narrow" w:hAnsi="Arial Narrow"/>
                            <w:b/>
                            <w:color w:val="E36C0A" w:themeColor="accent6" w:themeShade="BF"/>
                            <w:sz w:val="16"/>
                          </w:rPr>
                          <w:t xml:space="preserve"> Term 2</w:t>
                        </w:r>
                      </w:p>
                      <w:p w:rsidR="000B421C" w:rsidRPr="000B421C" w:rsidRDefault="00241AFD" w:rsidP="000B421C">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 xml:space="preserve">COMMON </w:t>
                        </w:r>
                        <w:proofErr w:type="spellStart"/>
                        <w:r>
                          <w:rPr>
                            <w:rFonts w:ascii="Arial" w:hAnsi="Arial" w:cs="Arial"/>
                            <w:b/>
                            <w:color w:val="E36C0A" w:themeColor="accent6" w:themeShade="BF"/>
                            <w:sz w:val="16"/>
                            <w:szCs w:val="16"/>
                          </w:rPr>
                          <w:t>FRACTIONS</w:t>
                        </w:r>
                        <w:proofErr w:type="gramStart"/>
                        <w:r w:rsidR="000B421C" w:rsidRPr="000B421C">
                          <w:rPr>
                            <w:rFonts w:ascii="Arial" w:hAnsi="Arial" w:cs="Arial"/>
                            <w:b/>
                            <w:color w:val="E36C0A" w:themeColor="accent6" w:themeShade="BF"/>
                            <w:sz w:val="16"/>
                            <w:szCs w:val="16"/>
                          </w:rPr>
                          <w:t>:</w:t>
                        </w:r>
                        <w:r>
                          <w:rPr>
                            <w:rFonts w:ascii="Arial" w:hAnsi="Arial" w:cs="Arial"/>
                            <w:b/>
                            <w:color w:val="E36C0A" w:themeColor="accent6" w:themeShade="BF"/>
                            <w:sz w:val="16"/>
                            <w:szCs w:val="16"/>
                          </w:rPr>
                          <w:t>Percentage</w:t>
                        </w:r>
                        <w:r w:rsidR="00EF0750">
                          <w:rPr>
                            <w:rFonts w:ascii="Arial" w:hAnsi="Arial" w:cs="Arial"/>
                            <w:b/>
                            <w:color w:val="E36C0A" w:themeColor="accent6" w:themeShade="BF"/>
                            <w:sz w:val="16"/>
                            <w:szCs w:val="16"/>
                          </w:rPr>
                          <w:t>s</w:t>
                        </w:r>
                        <w:proofErr w:type="spellEnd"/>
                        <w:proofErr w:type="gramEnd"/>
                        <w:r w:rsidR="000B421C" w:rsidRPr="000B421C">
                          <w:rPr>
                            <w:rFonts w:ascii="Arial" w:hAnsi="Arial" w:cs="Arial"/>
                            <w:b/>
                            <w:color w:val="E36C0A" w:themeColor="accent6" w:themeShade="BF"/>
                            <w:sz w:val="16"/>
                            <w:szCs w:val="16"/>
                          </w:rPr>
                          <w:t xml:space="preserve"> (Lesson</w:t>
                        </w:r>
                        <w:r w:rsidR="00EF0750">
                          <w:rPr>
                            <w:rFonts w:ascii="Arial" w:hAnsi="Arial" w:cs="Arial"/>
                            <w:b/>
                            <w:color w:val="E36C0A" w:themeColor="accent6" w:themeShade="BF"/>
                            <w:sz w:val="16"/>
                            <w:szCs w:val="16"/>
                          </w:rPr>
                          <w:t xml:space="preserve"> 8</w:t>
                        </w:r>
                        <w:r w:rsidR="000B421C" w:rsidRPr="000B421C">
                          <w:rPr>
                            <w:rFonts w:ascii="Arial" w:hAnsi="Arial" w:cs="Arial"/>
                            <w:b/>
                            <w:color w:val="E36C0A" w:themeColor="accent6" w:themeShade="BF"/>
                            <w:sz w:val="16"/>
                            <w:szCs w:val="16"/>
                          </w:rPr>
                          <w:t>)</w:t>
                        </w:r>
                      </w:p>
                      <w:p w:rsidR="000B421C" w:rsidRPr="000B421C" w:rsidRDefault="00EF0750" w:rsidP="000B421C">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w:t>
                        </w:r>
                        <w:r w:rsidR="000B421C" w:rsidRPr="000B421C">
                          <w:rPr>
                            <w:rFonts w:ascii="Arial" w:hAnsi="Arial" w:cs="Arial"/>
                            <w:b/>
                            <w:color w:val="E36C0A" w:themeColor="accent6" w:themeShade="BF"/>
                            <w:sz w:val="16"/>
                            <w:szCs w:val="16"/>
                          </w:rPr>
                          <w:t>Draft</w:t>
                        </w:r>
                        <w:r>
                          <w:rPr>
                            <w:rFonts w:ascii="Arial" w:hAnsi="Arial" w:cs="Arial"/>
                            <w:b/>
                            <w:color w:val="E36C0A" w:themeColor="accent6" w:themeShade="BF"/>
                            <w:sz w:val="16"/>
                            <w:szCs w:val="16"/>
                          </w:rPr>
                          <w:t>)</w:t>
                        </w:r>
                      </w:p>
                      <w:p w:rsidR="00C25689" w:rsidRPr="000B421C" w:rsidRDefault="00C25689" w:rsidP="000B421C"/>
                    </w:txbxContent>
                  </v:textbox>
                </v:shape>
              </w:pict>
            </w:r>
            <w:r w:rsidR="00C25689" w:rsidRPr="004B27C9">
              <w:rPr>
                <w:rFonts w:ascii="Arial Narrow" w:hAnsi="Arial Narrow" w:cs="Arial"/>
                <w:b/>
                <w:noProof/>
                <w:color w:val="E36C0A" w:themeColor="accent6" w:themeShade="BF"/>
                <w:sz w:val="16"/>
                <w:szCs w:val="16"/>
                <w:lang w:val="en-US"/>
              </w:rPr>
              <w:drawing>
                <wp:anchor distT="0" distB="0" distL="114300" distR="114300" simplePos="0" relativeHeight="251661312"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25689" w:rsidRPr="004B27C9">
              <w:rPr>
                <w:rFonts w:ascii="Arial Narrow" w:hAnsi="Arial Narrow"/>
                <w:b/>
                <w:color w:val="E36C0A" w:themeColor="accent6" w:themeShade="BF"/>
                <w:sz w:val="16"/>
                <w:szCs w:val="16"/>
              </w:rPr>
              <w:t xml:space="preserve">Page </w:t>
            </w:r>
            <w:r w:rsidR="00B34FE3" w:rsidRPr="004B27C9">
              <w:rPr>
                <w:rFonts w:ascii="Arial Narrow" w:hAnsi="Arial Narrow"/>
                <w:b/>
                <w:bCs/>
                <w:color w:val="E36C0A" w:themeColor="accent6" w:themeShade="BF"/>
                <w:sz w:val="16"/>
                <w:szCs w:val="16"/>
              </w:rPr>
              <w:fldChar w:fldCharType="begin"/>
            </w:r>
            <w:r w:rsidR="00C25689" w:rsidRPr="004B27C9">
              <w:rPr>
                <w:rFonts w:ascii="Arial Narrow" w:hAnsi="Arial Narrow"/>
                <w:b/>
                <w:bCs/>
                <w:color w:val="E36C0A" w:themeColor="accent6" w:themeShade="BF"/>
                <w:sz w:val="16"/>
                <w:szCs w:val="16"/>
              </w:rPr>
              <w:instrText xml:space="preserve"> PAGE </w:instrText>
            </w:r>
            <w:r w:rsidR="00B34FE3" w:rsidRPr="004B27C9">
              <w:rPr>
                <w:rFonts w:ascii="Arial Narrow" w:hAnsi="Arial Narrow"/>
                <w:b/>
                <w:bCs/>
                <w:color w:val="E36C0A" w:themeColor="accent6" w:themeShade="BF"/>
                <w:sz w:val="16"/>
                <w:szCs w:val="16"/>
              </w:rPr>
              <w:fldChar w:fldCharType="separate"/>
            </w:r>
            <w:r w:rsidR="00EF0750">
              <w:rPr>
                <w:rFonts w:ascii="Arial Narrow" w:hAnsi="Arial Narrow"/>
                <w:b/>
                <w:bCs/>
                <w:noProof/>
                <w:color w:val="E36C0A" w:themeColor="accent6" w:themeShade="BF"/>
                <w:sz w:val="16"/>
                <w:szCs w:val="16"/>
              </w:rPr>
              <w:t>3</w:t>
            </w:r>
            <w:r w:rsidR="00B34FE3" w:rsidRPr="004B27C9">
              <w:rPr>
                <w:rFonts w:ascii="Arial Narrow" w:hAnsi="Arial Narrow"/>
                <w:b/>
                <w:bCs/>
                <w:color w:val="E36C0A" w:themeColor="accent6" w:themeShade="BF"/>
                <w:sz w:val="16"/>
                <w:szCs w:val="16"/>
              </w:rPr>
              <w:fldChar w:fldCharType="end"/>
            </w:r>
            <w:r w:rsidR="00C25689" w:rsidRPr="004B27C9">
              <w:rPr>
                <w:rFonts w:ascii="Arial Narrow" w:hAnsi="Arial Narrow"/>
                <w:b/>
                <w:color w:val="E36C0A" w:themeColor="accent6" w:themeShade="BF"/>
                <w:sz w:val="16"/>
                <w:szCs w:val="16"/>
              </w:rPr>
              <w:t xml:space="preserve"> of </w:t>
            </w:r>
            <w:r w:rsidR="00B34FE3" w:rsidRPr="004B27C9">
              <w:rPr>
                <w:rFonts w:ascii="Arial Narrow" w:hAnsi="Arial Narrow"/>
                <w:b/>
                <w:bCs/>
                <w:color w:val="E36C0A" w:themeColor="accent6" w:themeShade="BF"/>
                <w:sz w:val="16"/>
                <w:szCs w:val="16"/>
              </w:rPr>
              <w:fldChar w:fldCharType="begin"/>
            </w:r>
            <w:r w:rsidR="00C25689" w:rsidRPr="004B27C9">
              <w:rPr>
                <w:rFonts w:ascii="Arial Narrow" w:hAnsi="Arial Narrow"/>
                <w:b/>
                <w:bCs/>
                <w:color w:val="E36C0A" w:themeColor="accent6" w:themeShade="BF"/>
                <w:sz w:val="16"/>
                <w:szCs w:val="16"/>
              </w:rPr>
              <w:instrText xml:space="preserve"> NUMPAGES  </w:instrText>
            </w:r>
            <w:r w:rsidR="00B34FE3" w:rsidRPr="004B27C9">
              <w:rPr>
                <w:rFonts w:ascii="Arial Narrow" w:hAnsi="Arial Narrow"/>
                <w:b/>
                <w:bCs/>
                <w:color w:val="E36C0A" w:themeColor="accent6" w:themeShade="BF"/>
                <w:sz w:val="16"/>
                <w:szCs w:val="16"/>
              </w:rPr>
              <w:fldChar w:fldCharType="separate"/>
            </w:r>
            <w:r w:rsidR="00EF0750">
              <w:rPr>
                <w:rFonts w:ascii="Arial Narrow" w:hAnsi="Arial Narrow"/>
                <w:b/>
                <w:bCs/>
                <w:noProof/>
                <w:color w:val="E36C0A" w:themeColor="accent6" w:themeShade="BF"/>
                <w:sz w:val="16"/>
                <w:szCs w:val="16"/>
              </w:rPr>
              <w:t>3</w:t>
            </w:r>
            <w:r w:rsidR="00B34FE3" w:rsidRPr="004B27C9">
              <w:rPr>
                <w:rFonts w:ascii="Arial Narrow" w:hAnsi="Arial Narrow"/>
                <w:b/>
                <w:bCs/>
                <w:color w:val="E36C0A" w:themeColor="accent6" w:themeShade="BF"/>
                <w:sz w:val="16"/>
                <w:szCs w:val="16"/>
              </w:rPr>
              <w:fldChar w:fldCharType="end"/>
            </w:r>
          </w:p>
        </w:sdtContent>
      </w:sdt>
    </w:sdtContent>
  </w:sdt>
  <w:p w:rsidR="00C25689" w:rsidRDefault="00C2568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5689" w:rsidRDefault="00E410DF">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51.75pt;margin-top:-20.85pt;width:342pt;height:33.3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" filled="f" stroked="f" strokeweight=".5pt">
          <v:path arrowok="t"/>
          <v:textbox>
            <w:txbxContent>
              <w:p w:rsidR="00C25689" w:rsidRDefault="00C25689" w:rsidP="000B421C">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sidR="00A528B0">
                  <w:rPr>
                    <w:rFonts w:ascii="Arial Narrow" w:hAnsi="Arial Narrow"/>
                    <w:b/>
                    <w:color w:val="E36C0A" w:themeColor="accent6" w:themeShade="BF"/>
                    <w:sz w:val="16"/>
                  </w:rPr>
                  <w:t>7</w:t>
                </w:r>
                <w:r w:rsidRPr="00F46031">
                  <w:rPr>
                    <w:rFonts w:ascii="Arial Narrow" w:hAnsi="Arial Narrow"/>
                    <w:b/>
                    <w:color w:val="E36C0A" w:themeColor="accent6" w:themeShade="BF"/>
                    <w:sz w:val="16"/>
                  </w:rPr>
                  <w:t xml:space="preserve"> Lesson</w:t>
                </w:r>
                <w:r w:rsidR="00EF0750">
                  <w:rPr>
                    <w:rFonts w:ascii="Arial Narrow" w:hAnsi="Arial Narrow"/>
                    <w:b/>
                    <w:color w:val="E36C0A" w:themeColor="accent6" w:themeShade="BF"/>
                    <w:sz w:val="16"/>
                  </w:rPr>
                  <w:t xml:space="preserve"> Plan: </w:t>
                </w:r>
                <w:r w:rsidR="00FB0A15">
                  <w:rPr>
                    <w:rFonts w:ascii="Arial Narrow" w:hAnsi="Arial Narrow"/>
                    <w:b/>
                    <w:color w:val="E36C0A" w:themeColor="accent6" w:themeShade="BF"/>
                    <w:sz w:val="16"/>
                  </w:rPr>
                  <w:t>Term 2</w:t>
                </w:r>
              </w:p>
              <w:p w:rsidR="00300518" w:rsidRPr="000B421C" w:rsidRDefault="00A528B0" w:rsidP="000B421C">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 xml:space="preserve">COMMON </w:t>
                </w:r>
                <w:proofErr w:type="spellStart"/>
                <w:r>
                  <w:rPr>
                    <w:rFonts w:ascii="Arial" w:hAnsi="Arial" w:cs="Arial"/>
                    <w:b/>
                    <w:color w:val="E36C0A" w:themeColor="accent6" w:themeShade="BF"/>
                    <w:sz w:val="16"/>
                    <w:szCs w:val="16"/>
                  </w:rPr>
                  <w:t>FRACTION</w:t>
                </w:r>
                <w:proofErr w:type="gramStart"/>
                <w:r>
                  <w:rPr>
                    <w:rFonts w:ascii="Arial" w:hAnsi="Arial" w:cs="Arial"/>
                    <w:b/>
                    <w:color w:val="E36C0A" w:themeColor="accent6" w:themeShade="BF"/>
                    <w:sz w:val="16"/>
                    <w:szCs w:val="16"/>
                  </w:rPr>
                  <w:t>:</w:t>
                </w:r>
                <w:r w:rsidR="00241AFD">
                  <w:rPr>
                    <w:rFonts w:ascii="Arial" w:hAnsi="Arial" w:cs="Arial"/>
                    <w:b/>
                    <w:color w:val="E36C0A" w:themeColor="accent6" w:themeShade="BF"/>
                    <w:sz w:val="16"/>
                    <w:szCs w:val="16"/>
                  </w:rPr>
                  <w:t>Percentage</w:t>
                </w:r>
                <w:r w:rsidR="00EF0750">
                  <w:rPr>
                    <w:rFonts w:ascii="Arial" w:hAnsi="Arial" w:cs="Arial"/>
                    <w:b/>
                    <w:color w:val="E36C0A" w:themeColor="accent6" w:themeShade="BF"/>
                    <w:sz w:val="16"/>
                    <w:szCs w:val="16"/>
                  </w:rPr>
                  <w:t>s</w:t>
                </w:r>
                <w:proofErr w:type="spellEnd"/>
                <w:proofErr w:type="gramEnd"/>
                <w:r w:rsidR="00EF0750">
                  <w:rPr>
                    <w:rFonts w:ascii="Arial" w:hAnsi="Arial" w:cs="Arial"/>
                    <w:b/>
                    <w:color w:val="E36C0A" w:themeColor="accent6" w:themeShade="BF"/>
                    <w:sz w:val="16"/>
                    <w:szCs w:val="16"/>
                  </w:rPr>
                  <w:t xml:space="preserve"> </w:t>
                </w:r>
                <w:r w:rsidR="00300518" w:rsidRPr="000B421C">
                  <w:rPr>
                    <w:rFonts w:ascii="Arial" w:hAnsi="Arial" w:cs="Arial"/>
                    <w:b/>
                    <w:color w:val="E36C0A" w:themeColor="accent6" w:themeShade="BF"/>
                    <w:sz w:val="16"/>
                    <w:szCs w:val="16"/>
                  </w:rPr>
                  <w:t>(Lesson</w:t>
                </w:r>
                <w:r w:rsidR="00EF0750">
                  <w:rPr>
                    <w:rFonts w:ascii="Arial" w:hAnsi="Arial" w:cs="Arial"/>
                    <w:b/>
                    <w:color w:val="E36C0A" w:themeColor="accent6" w:themeShade="BF"/>
                    <w:sz w:val="16"/>
                    <w:szCs w:val="16"/>
                  </w:rPr>
                  <w:t xml:space="preserve"> 8</w:t>
                </w:r>
                <w:r w:rsidR="00300518" w:rsidRPr="000B421C">
                  <w:rPr>
                    <w:rFonts w:ascii="Arial" w:hAnsi="Arial" w:cs="Arial"/>
                    <w:b/>
                    <w:color w:val="E36C0A" w:themeColor="accent6" w:themeShade="BF"/>
                    <w:sz w:val="16"/>
                    <w:szCs w:val="16"/>
                  </w:rPr>
                  <w:t>)</w:t>
                </w:r>
              </w:p>
              <w:p w:rsidR="000B421C" w:rsidRPr="000B421C" w:rsidRDefault="00EF0750" w:rsidP="000B421C">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w:t>
                </w:r>
                <w:r w:rsidR="000B421C" w:rsidRPr="000B421C">
                  <w:rPr>
                    <w:rFonts w:ascii="Arial" w:hAnsi="Arial" w:cs="Arial"/>
                    <w:b/>
                    <w:color w:val="E36C0A" w:themeColor="accent6" w:themeShade="BF"/>
                    <w:sz w:val="16"/>
                    <w:szCs w:val="16"/>
                  </w:rPr>
                  <w:t>Draft</w:t>
                </w:r>
                <w:r>
                  <w:rPr>
                    <w:rFonts w:ascii="Arial" w:hAnsi="Arial" w:cs="Arial"/>
                    <w:b/>
                    <w:color w:val="E36C0A" w:themeColor="accent6" w:themeShade="BF"/>
                    <w:sz w:val="16"/>
                    <w:szCs w:val="16"/>
                  </w:rPr>
                  <w:t>)</w:t>
                </w:r>
              </w:p>
              <w:p w:rsidR="000B421C" w:rsidRDefault="000B421C" w:rsidP="000B421C">
                <w:pPr>
                  <w:spacing w:after="0"/>
                  <w:jc w:val="center"/>
                  <w:rPr>
                    <w:rFonts w:ascii="Arial" w:hAnsi="Arial" w:cs="Arial"/>
                    <w:b/>
                    <w:color w:val="E36C0A" w:themeColor="accent6" w:themeShade="BF"/>
                    <w:sz w:val="20"/>
                    <w:szCs w:val="20"/>
                  </w:rPr>
                </w:pPr>
              </w:p>
              <w:p w:rsidR="000B421C" w:rsidRPr="00F46031" w:rsidRDefault="000B421C" w:rsidP="00300518">
                <w:pPr>
                  <w:jc w:val="center"/>
                  <w:rPr>
                    <w:rFonts w:ascii="Arial Narrow" w:hAnsi="Arial Narrow"/>
                    <w:b/>
                    <w:color w:val="E36C0A" w:themeColor="accent6" w:themeShade="BF"/>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10DF" w:rsidRDefault="00E410DF">
      <w:pPr>
        <w:spacing w:after="0" w:line="240" w:lineRule="auto"/>
      </w:pPr>
      <w:r>
        <w:separator/>
      </w:r>
    </w:p>
  </w:footnote>
  <w:footnote w:type="continuationSeparator" w:id="0">
    <w:p w:rsidR="00E410DF" w:rsidRDefault="00E410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5689" w:rsidRDefault="00E410DF">
    <w:pPr>
      <w:pStyle w:val="Header"/>
    </w:pPr>
    <w:r>
      <w:rPr>
        <w:noProof/>
        <w:lang w:eastAsia="en-ZA"/>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5689" w:rsidRDefault="00C25689">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E410DF">
      <w:rPr>
        <w:noProof/>
        <w:lang w:eastAsia="en-ZA"/>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FD3AD5"/>
    <w:multiLevelType w:val="hybridMultilevel"/>
    <w:tmpl w:val="A560D73E"/>
    <w:lvl w:ilvl="0" w:tplc="10ACF3CA">
      <w:start w:val="1"/>
      <w:numFmt w:val="lowerRoman"/>
      <w:lvlText w:val="(%1)"/>
      <w:lvlJc w:val="left"/>
      <w:pPr>
        <w:ind w:left="720" w:hanging="360"/>
      </w:pPr>
      <w:rPr>
        <w:rFonts w:ascii="Arial" w:eastAsiaTheme="minorHAnsi" w:hAnsi="Arial" w:cs="Arial"/>
        <w:vertAlign w:val="baseline"/>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DAC3706"/>
    <w:multiLevelType w:val="hybridMultilevel"/>
    <w:tmpl w:val="2FE004E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AF31527"/>
    <w:multiLevelType w:val="hybridMultilevel"/>
    <w:tmpl w:val="D3609FF6"/>
    <w:lvl w:ilvl="0" w:tplc="3AD2E6F4">
      <w:start w:val="2"/>
      <w:numFmt w:val="lowerRoman"/>
      <w:lvlText w:val="(%1)"/>
      <w:lvlJc w:val="left"/>
      <w:pPr>
        <w:ind w:left="2640" w:hanging="720"/>
      </w:pPr>
      <w:rPr>
        <w:rFonts w:hint="default"/>
        <w:b w:val="0"/>
      </w:rPr>
    </w:lvl>
    <w:lvl w:ilvl="1" w:tplc="04090019" w:tentative="1">
      <w:start w:val="1"/>
      <w:numFmt w:val="lowerLetter"/>
      <w:lvlText w:val="%2."/>
      <w:lvlJc w:val="left"/>
      <w:pPr>
        <w:ind w:left="3000" w:hanging="360"/>
      </w:pPr>
    </w:lvl>
    <w:lvl w:ilvl="2" w:tplc="0409001B" w:tentative="1">
      <w:start w:val="1"/>
      <w:numFmt w:val="lowerRoman"/>
      <w:lvlText w:val="%3."/>
      <w:lvlJc w:val="right"/>
      <w:pPr>
        <w:ind w:left="3720" w:hanging="180"/>
      </w:pPr>
    </w:lvl>
    <w:lvl w:ilvl="3" w:tplc="0409000F" w:tentative="1">
      <w:start w:val="1"/>
      <w:numFmt w:val="decimal"/>
      <w:lvlText w:val="%4."/>
      <w:lvlJc w:val="left"/>
      <w:pPr>
        <w:ind w:left="4440" w:hanging="360"/>
      </w:pPr>
    </w:lvl>
    <w:lvl w:ilvl="4" w:tplc="04090019" w:tentative="1">
      <w:start w:val="1"/>
      <w:numFmt w:val="lowerLetter"/>
      <w:lvlText w:val="%5."/>
      <w:lvlJc w:val="left"/>
      <w:pPr>
        <w:ind w:left="5160" w:hanging="360"/>
      </w:pPr>
    </w:lvl>
    <w:lvl w:ilvl="5" w:tplc="0409001B" w:tentative="1">
      <w:start w:val="1"/>
      <w:numFmt w:val="lowerRoman"/>
      <w:lvlText w:val="%6."/>
      <w:lvlJc w:val="right"/>
      <w:pPr>
        <w:ind w:left="5880" w:hanging="180"/>
      </w:pPr>
    </w:lvl>
    <w:lvl w:ilvl="6" w:tplc="0409000F" w:tentative="1">
      <w:start w:val="1"/>
      <w:numFmt w:val="decimal"/>
      <w:lvlText w:val="%7."/>
      <w:lvlJc w:val="left"/>
      <w:pPr>
        <w:ind w:left="6600" w:hanging="360"/>
      </w:pPr>
    </w:lvl>
    <w:lvl w:ilvl="7" w:tplc="04090019" w:tentative="1">
      <w:start w:val="1"/>
      <w:numFmt w:val="lowerLetter"/>
      <w:lvlText w:val="%8."/>
      <w:lvlJc w:val="left"/>
      <w:pPr>
        <w:ind w:left="7320" w:hanging="360"/>
      </w:pPr>
    </w:lvl>
    <w:lvl w:ilvl="8" w:tplc="0409001B" w:tentative="1">
      <w:start w:val="1"/>
      <w:numFmt w:val="lowerRoman"/>
      <w:lvlText w:val="%9."/>
      <w:lvlJc w:val="right"/>
      <w:pPr>
        <w:ind w:left="8040" w:hanging="180"/>
      </w:pPr>
    </w:lvl>
  </w:abstractNum>
  <w:abstractNum w:abstractNumId="3">
    <w:nsid w:val="1C0D4473"/>
    <w:multiLevelType w:val="hybridMultilevel"/>
    <w:tmpl w:val="7D103F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nsid w:val="3F7C3C2E"/>
    <w:multiLevelType w:val="hybridMultilevel"/>
    <w:tmpl w:val="404E3D72"/>
    <w:lvl w:ilvl="0" w:tplc="B0543804">
      <w:start w:val="1"/>
      <w:numFmt w:val="lowerLetter"/>
      <w:lvlText w:val="%1)"/>
      <w:lvlJc w:val="left"/>
      <w:pPr>
        <w:ind w:left="720" w:hanging="360"/>
      </w:pPr>
      <w:rPr>
        <w:rFonts w:ascii="Arial" w:eastAsiaTheme="minorEastAsia" w:hAnsi="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0E70D55"/>
    <w:multiLevelType w:val="hybridMultilevel"/>
    <w:tmpl w:val="2B607DCC"/>
    <w:lvl w:ilvl="0" w:tplc="1C090001">
      <w:start w:val="1"/>
      <w:numFmt w:val="bullet"/>
      <w:lvlText w:val=""/>
      <w:lvlJc w:val="left"/>
      <w:pPr>
        <w:ind w:left="1150" w:hanging="360"/>
      </w:pPr>
      <w:rPr>
        <w:rFonts w:ascii="Symbol" w:hAnsi="Symbol" w:hint="default"/>
      </w:rPr>
    </w:lvl>
    <w:lvl w:ilvl="1" w:tplc="1C090003" w:tentative="1">
      <w:start w:val="1"/>
      <w:numFmt w:val="bullet"/>
      <w:lvlText w:val="o"/>
      <w:lvlJc w:val="left"/>
      <w:pPr>
        <w:ind w:left="1870" w:hanging="360"/>
      </w:pPr>
      <w:rPr>
        <w:rFonts w:ascii="Courier New" w:hAnsi="Courier New" w:cs="Courier New" w:hint="default"/>
      </w:rPr>
    </w:lvl>
    <w:lvl w:ilvl="2" w:tplc="1C090005" w:tentative="1">
      <w:start w:val="1"/>
      <w:numFmt w:val="bullet"/>
      <w:lvlText w:val=""/>
      <w:lvlJc w:val="left"/>
      <w:pPr>
        <w:ind w:left="2590" w:hanging="360"/>
      </w:pPr>
      <w:rPr>
        <w:rFonts w:ascii="Wingdings" w:hAnsi="Wingdings" w:hint="default"/>
      </w:rPr>
    </w:lvl>
    <w:lvl w:ilvl="3" w:tplc="1C090001" w:tentative="1">
      <w:start w:val="1"/>
      <w:numFmt w:val="bullet"/>
      <w:lvlText w:val=""/>
      <w:lvlJc w:val="left"/>
      <w:pPr>
        <w:ind w:left="3310" w:hanging="360"/>
      </w:pPr>
      <w:rPr>
        <w:rFonts w:ascii="Symbol" w:hAnsi="Symbol" w:hint="default"/>
      </w:rPr>
    </w:lvl>
    <w:lvl w:ilvl="4" w:tplc="1C090003" w:tentative="1">
      <w:start w:val="1"/>
      <w:numFmt w:val="bullet"/>
      <w:lvlText w:val="o"/>
      <w:lvlJc w:val="left"/>
      <w:pPr>
        <w:ind w:left="4030" w:hanging="360"/>
      </w:pPr>
      <w:rPr>
        <w:rFonts w:ascii="Courier New" w:hAnsi="Courier New" w:cs="Courier New" w:hint="default"/>
      </w:rPr>
    </w:lvl>
    <w:lvl w:ilvl="5" w:tplc="1C090005" w:tentative="1">
      <w:start w:val="1"/>
      <w:numFmt w:val="bullet"/>
      <w:lvlText w:val=""/>
      <w:lvlJc w:val="left"/>
      <w:pPr>
        <w:ind w:left="4750" w:hanging="360"/>
      </w:pPr>
      <w:rPr>
        <w:rFonts w:ascii="Wingdings" w:hAnsi="Wingdings" w:hint="default"/>
      </w:rPr>
    </w:lvl>
    <w:lvl w:ilvl="6" w:tplc="1C090001" w:tentative="1">
      <w:start w:val="1"/>
      <w:numFmt w:val="bullet"/>
      <w:lvlText w:val=""/>
      <w:lvlJc w:val="left"/>
      <w:pPr>
        <w:ind w:left="5470" w:hanging="360"/>
      </w:pPr>
      <w:rPr>
        <w:rFonts w:ascii="Symbol" w:hAnsi="Symbol" w:hint="default"/>
      </w:rPr>
    </w:lvl>
    <w:lvl w:ilvl="7" w:tplc="1C090003" w:tentative="1">
      <w:start w:val="1"/>
      <w:numFmt w:val="bullet"/>
      <w:lvlText w:val="o"/>
      <w:lvlJc w:val="left"/>
      <w:pPr>
        <w:ind w:left="6190" w:hanging="360"/>
      </w:pPr>
      <w:rPr>
        <w:rFonts w:ascii="Courier New" w:hAnsi="Courier New" w:cs="Courier New" w:hint="default"/>
      </w:rPr>
    </w:lvl>
    <w:lvl w:ilvl="8" w:tplc="1C090005" w:tentative="1">
      <w:start w:val="1"/>
      <w:numFmt w:val="bullet"/>
      <w:lvlText w:val=""/>
      <w:lvlJc w:val="left"/>
      <w:pPr>
        <w:ind w:left="6910" w:hanging="360"/>
      </w:pPr>
      <w:rPr>
        <w:rFonts w:ascii="Wingdings" w:hAnsi="Wingdings" w:hint="default"/>
      </w:rPr>
    </w:lvl>
  </w:abstractNum>
  <w:abstractNum w:abstractNumId="7">
    <w:nsid w:val="43A025D4"/>
    <w:multiLevelType w:val="hybridMultilevel"/>
    <w:tmpl w:val="9FEE1A84"/>
    <w:lvl w:ilvl="0" w:tplc="3D3224D6">
      <w:start w:val="1"/>
      <w:numFmt w:val="decimal"/>
      <w:lvlText w:val="%1."/>
      <w:lvlJc w:val="left"/>
      <w:pPr>
        <w:ind w:left="720" w:hanging="360"/>
      </w:pPr>
      <w:rPr>
        <w:rFonts w:hint="default"/>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4A167DD3"/>
    <w:multiLevelType w:val="hybridMultilevel"/>
    <w:tmpl w:val="85D0FA6C"/>
    <w:lvl w:ilvl="0" w:tplc="F63C0380">
      <w:start w:val="1"/>
      <w:numFmt w:val="decimal"/>
      <w:lvlText w:val="%1."/>
      <w:lvlJc w:val="left"/>
      <w:pPr>
        <w:ind w:left="717" w:hanging="360"/>
      </w:pPr>
      <w:rPr>
        <w:rFonts w:ascii="Arial" w:hAnsi="Arial"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9">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664B136D"/>
    <w:multiLevelType w:val="hybridMultilevel"/>
    <w:tmpl w:val="ED0EB1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76C6287"/>
    <w:multiLevelType w:val="hybridMultilevel"/>
    <w:tmpl w:val="3D649946"/>
    <w:lvl w:ilvl="0" w:tplc="9B0463DA">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4">
    <w:nsid w:val="77555B86"/>
    <w:multiLevelType w:val="hybridMultilevel"/>
    <w:tmpl w:val="D18A3648"/>
    <w:lvl w:ilvl="0" w:tplc="BFA26368">
      <w:start w:val="1"/>
      <w:numFmt w:val="lowerLetter"/>
      <w:lvlText w:val="%1)"/>
      <w:lvlJc w:val="left"/>
      <w:pPr>
        <w:ind w:left="720" w:hanging="360"/>
      </w:pPr>
      <w:rPr>
        <w:rFonts w:ascii="Arial" w:eastAsiaTheme="minorEastAsia" w:hAnsi="Arial" w:cs="Arial" w:hint="default"/>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7820487E"/>
    <w:multiLevelType w:val="hybridMultilevel"/>
    <w:tmpl w:val="8940FD4E"/>
    <w:lvl w:ilvl="0" w:tplc="25C8ACC4">
      <w:start w:val="1"/>
      <w:numFmt w:val="lowerLetter"/>
      <w:lvlText w:val="%1)"/>
      <w:lvlJc w:val="left"/>
      <w:pPr>
        <w:ind w:left="720" w:hanging="360"/>
      </w:pPr>
      <w:rPr>
        <w:rFonts w:ascii="Arial" w:eastAsiaTheme="minorEastAsia"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79812329"/>
    <w:multiLevelType w:val="hybridMultilevel"/>
    <w:tmpl w:val="FA02B240"/>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num w:numId="1">
    <w:abstractNumId w:val="9"/>
  </w:num>
  <w:num w:numId="2">
    <w:abstractNumId w:val="14"/>
  </w:num>
  <w:num w:numId="3">
    <w:abstractNumId w:val="11"/>
  </w:num>
  <w:num w:numId="4">
    <w:abstractNumId w:val="12"/>
  </w:num>
  <w:num w:numId="5">
    <w:abstractNumId w:val="0"/>
  </w:num>
  <w:num w:numId="6">
    <w:abstractNumId w:val="3"/>
  </w:num>
  <w:num w:numId="7">
    <w:abstractNumId w:val="1"/>
  </w:num>
  <w:num w:numId="8">
    <w:abstractNumId w:val="10"/>
  </w:num>
  <w:num w:numId="9">
    <w:abstractNumId w:val="16"/>
  </w:num>
  <w:num w:numId="10">
    <w:abstractNumId w:val="7"/>
  </w:num>
  <w:num w:numId="11">
    <w:abstractNumId w:val="6"/>
  </w:num>
  <w:num w:numId="12">
    <w:abstractNumId w:val="15"/>
  </w:num>
  <w:num w:numId="13">
    <w:abstractNumId w:val="8"/>
  </w:num>
  <w:num w:numId="14">
    <w:abstractNumId w:val="4"/>
  </w:num>
  <w:num w:numId="15">
    <w:abstractNumId w:val="13"/>
  </w:num>
  <w:num w:numId="16">
    <w:abstractNumId w:val="2"/>
  </w:num>
  <w:num w:numId="17">
    <w:abstractNumId w:val="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F03BF"/>
    <w:rsid w:val="00037AB8"/>
    <w:rsid w:val="00041B01"/>
    <w:rsid w:val="00043B88"/>
    <w:rsid w:val="00060260"/>
    <w:rsid w:val="00071280"/>
    <w:rsid w:val="0007382C"/>
    <w:rsid w:val="00076703"/>
    <w:rsid w:val="000776BB"/>
    <w:rsid w:val="000B421C"/>
    <w:rsid w:val="000D1CE6"/>
    <w:rsid w:val="000E18DF"/>
    <w:rsid w:val="000E43C9"/>
    <w:rsid w:val="000F1D00"/>
    <w:rsid w:val="000F77A2"/>
    <w:rsid w:val="00112DD9"/>
    <w:rsid w:val="00156F83"/>
    <w:rsid w:val="00163770"/>
    <w:rsid w:val="00163B70"/>
    <w:rsid w:val="00165CB0"/>
    <w:rsid w:val="00181472"/>
    <w:rsid w:val="00192361"/>
    <w:rsid w:val="001A0DFD"/>
    <w:rsid w:val="001C5C6C"/>
    <w:rsid w:val="001E04A6"/>
    <w:rsid w:val="001F14CB"/>
    <w:rsid w:val="001F60B6"/>
    <w:rsid w:val="002173D6"/>
    <w:rsid w:val="00220CF2"/>
    <w:rsid w:val="002232EE"/>
    <w:rsid w:val="00223B95"/>
    <w:rsid w:val="002240C9"/>
    <w:rsid w:val="002279F9"/>
    <w:rsid w:val="00241AFD"/>
    <w:rsid w:val="002436D2"/>
    <w:rsid w:val="0024571A"/>
    <w:rsid w:val="002715C0"/>
    <w:rsid w:val="00290FE7"/>
    <w:rsid w:val="002B5639"/>
    <w:rsid w:val="002C77F3"/>
    <w:rsid w:val="002F61CA"/>
    <w:rsid w:val="00300518"/>
    <w:rsid w:val="003246F7"/>
    <w:rsid w:val="00326AB7"/>
    <w:rsid w:val="0033513C"/>
    <w:rsid w:val="00335D20"/>
    <w:rsid w:val="00351621"/>
    <w:rsid w:val="003708E8"/>
    <w:rsid w:val="00370F33"/>
    <w:rsid w:val="003729BD"/>
    <w:rsid w:val="003821EC"/>
    <w:rsid w:val="0039260C"/>
    <w:rsid w:val="003B4EE8"/>
    <w:rsid w:val="003D347B"/>
    <w:rsid w:val="003E38DF"/>
    <w:rsid w:val="003E5E74"/>
    <w:rsid w:val="004110C2"/>
    <w:rsid w:val="004571EE"/>
    <w:rsid w:val="00460FBC"/>
    <w:rsid w:val="004768D4"/>
    <w:rsid w:val="004858E3"/>
    <w:rsid w:val="0048658E"/>
    <w:rsid w:val="00491390"/>
    <w:rsid w:val="00492D2B"/>
    <w:rsid w:val="004A5251"/>
    <w:rsid w:val="004A6ACF"/>
    <w:rsid w:val="004B27C9"/>
    <w:rsid w:val="004D18B8"/>
    <w:rsid w:val="004E4FEC"/>
    <w:rsid w:val="00520CAE"/>
    <w:rsid w:val="00524B16"/>
    <w:rsid w:val="005907C6"/>
    <w:rsid w:val="005A6DB5"/>
    <w:rsid w:val="005D1FD1"/>
    <w:rsid w:val="005F03BF"/>
    <w:rsid w:val="005F52E1"/>
    <w:rsid w:val="00620B37"/>
    <w:rsid w:val="0062610E"/>
    <w:rsid w:val="0062776B"/>
    <w:rsid w:val="00686182"/>
    <w:rsid w:val="006D1CB2"/>
    <w:rsid w:val="006D5CC2"/>
    <w:rsid w:val="006D6612"/>
    <w:rsid w:val="00707697"/>
    <w:rsid w:val="00721C3D"/>
    <w:rsid w:val="007264C0"/>
    <w:rsid w:val="00726C5A"/>
    <w:rsid w:val="00737D16"/>
    <w:rsid w:val="007444A7"/>
    <w:rsid w:val="007466DB"/>
    <w:rsid w:val="00746E5C"/>
    <w:rsid w:val="007607C6"/>
    <w:rsid w:val="0078110C"/>
    <w:rsid w:val="007870D4"/>
    <w:rsid w:val="00792F4D"/>
    <w:rsid w:val="007A446C"/>
    <w:rsid w:val="007B346D"/>
    <w:rsid w:val="007C538D"/>
    <w:rsid w:val="007C64B3"/>
    <w:rsid w:val="007D1F5F"/>
    <w:rsid w:val="007E18DF"/>
    <w:rsid w:val="007E7C7E"/>
    <w:rsid w:val="007F0553"/>
    <w:rsid w:val="007F3261"/>
    <w:rsid w:val="007F56C1"/>
    <w:rsid w:val="0081021A"/>
    <w:rsid w:val="00816E77"/>
    <w:rsid w:val="00831CCE"/>
    <w:rsid w:val="008451C1"/>
    <w:rsid w:val="008652E6"/>
    <w:rsid w:val="00865833"/>
    <w:rsid w:val="00880252"/>
    <w:rsid w:val="008A181E"/>
    <w:rsid w:val="008B39E0"/>
    <w:rsid w:val="008C2B9F"/>
    <w:rsid w:val="008D0638"/>
    <w:rsid w:val="0093061D"/>
    <w:rsid w:val="0094403C"/>
    <w:rsid w:val="00947088"/>
    <w:rsid w:val="00962C67"/>
    <w:rsid w:val="00965284"/>
    <w:rsid w:val="009712D9"/>
    <w:rsid w:val="00973ECE"/>
    <w:rsid w:val="00A17204"/>
    <w:rsid w:val="00A528B0"/>
    <w:rsid w:val="00A8102E"/>
    <w:rsid w:val="00A90697"/>
    <w:rsid w:val="00A930C7"/>
    <w:rsid w:val="00AA3A88"/>
    <w:rsid w:val="00AA7AF3"/>
    <w:rsid w:val="00AD672C"/>
    <w:rsid w:val="00AF3D35"/>
    <w:rsid w:val="00B04683"/>
    <w:rsid w:val="00B109FE"/>
    <w:rsid w:val="00B22221"/>
    <w:rsid w:val="00B31548"/>
    <w:rsid w:val="00B34FE3"/>
    <w:rsid w:val="00B3716C"/>
    <w:rsid w:val="00B45D3D"/>
    <w:rsid w:val="00B51943"/>
    <w:rsid w:val="00B641CB"/>
    <w:rsid w:val="00B81EA3"/>
    <w:rsid w:val="00BB073B"/>
    <w:rsid w:val="00BB2890"/>
    <w:rsid w:val="00BB60A5"/>
    <w:rsid w:val="00BC168D"/>
    <w:rsid w:val="00C16A34"/>
    <w:rsid w:val="00C17817"/>
    <w:rsid w:val="00C24985"/>
    <w:rsid w:val="00C25689"/>
    <w:rsid w:val="00C276B5"/>
    <w:rsid w:val="00C47AFB"/>
    <w:rsid w:val="00C626B3"/>
    <w:rsid w:val="00C71EA8"/>
    <w:rsid w:val="00C74AE5"/>
    <w:rsid w:val="00C83940"/>
    <w:rsid w:val="00D06A08"/>
    <w:rsid w:val="00D22748"/>
    <w:rsid w:val="00D27DD4"/>
    <w:rsid w:val="00D469FB"/>
    <w:rsid w:val="00D766E2"/>
    <w:rsid w:val="00DA20CB"/>
    <w:rsid w:val="00DB7B29"/>
    <w:rsid w:val="00DC2503"/>
    <w:rsid w:val="00DD06C9"/>
    <w:rsid w:val="00DD098C"/>
    <w:rsid w:val="00DE43E7"/>
    <w:rsid w:val="00DF711F"/>
    <w:rsid w:val="00E410DF"/>
    <w:rsid w:val="00E66AB3"/>
    <w:rsid w:val="00E67263"/>
    <w:rsid w:val="00E71366"/>
    <w:rsid w:val="00EB0108"/>
    <w:rsid w:val="00EE3CD4"/>
    <w:rsid w:val="00EE432E"/>
    <w:rsid w:val="00EF0750"/>
    <w:rsid w:val="00EF35B7"/>
    <w:rsid w:val="00F0477F"/>
    <w:rsid w:val="00F21A9F"/>
    <w:rsid w:val="00F21AF0"/>
    <w:rsid w:val="00F23C3A"/>
    <w:rsid w:val="00F41491"/>
    <w:rsid w:val="00F549FD"/>
    <w:rsid w:val="00F6504A"/>
    <w:rsid w:val="00F65D03"/>
    <w:rsid w:val="00F66974"/>
    <w:rsid w:val="00F76138"/>
    <w:rsid w:val="00F94057"/>
    <w:rsid w:val="00F94ED4"/>
    <w:rsid w:val="00FA0394"/>
    <w:rsid w:val="00FB0A15"/>
    <w:rsid w:val="00FC50D0"/>
    <w:rsid w:val="00FC7BA8"/>
    <w:rsid w:val="00FD4C7C"/>
    <w:rsid w:val="00FE542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76138"/>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76138"/>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glossaryDocument" Target="glossary/document.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0ED3"/>
    <w:rsid w:val="002B0ED3"/>
    <w:rsid w:val="007847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0ED3"/>
    <w:rPr>
      <w:color w:val="808080"/>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0ED3"/>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53</TotalTime>
  <Pages>3</Pages>
  <Words>502</Words>
  <Characters>2863</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3359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Eddy Baloyi</cp:lastModifiedBy>
  <cp:revision>12</cp:revision>
  <dcterms:created xsi:type="dcterms:W3CDTF">2017-02-01T15:33:00Z</dcterms:created>
  <dcterms:modified xsi:type="dcterms:W3CDTF">2017-03-09T16:29:00Z</dcterms:modified>
</cp:coreProperties>
</file>